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53" w:rsidRPr="00B63553" w:rsidRDefault="00B63553" w:rsidP="000D70A2">
      <w:pPr>
        <w:pStyle w:val="Overskrift2"/>
      </w:pPr>
    </w:p>
    <w:p w:rsidR="004C4DDC" w:rsidRPr="006E6C2F" w:rsidRDefault="00B43329" w:rsidP="004C4DDC">
      <w:pPr>
        <w:spacing w:before="67" w:after="0" w:line="240" w:lineRule="auto"/>
        <w:rPr>
          <w:rFonts w:ascii="Comic Sans MS" w:eastAsiaTheme="minorEastAsia" w:hAnsi="Comic Sans MS"/>
          <w:i/>
          <w:color w:val="000000" w:themeColor="text1"/>
          <w:kern w:val="24"/>
          <w:sz w:val="18"/>
          <w:szCs w:val="18"/>
          <w:u w:val="single"/>
          <w:lang w:eastAsia="nb-NO"/>
        </w:rPr>
      </w:pPr>
      <w:r w:rsidRPr="006E6C2F">
        <w:rPr>
          <w:rFonts w:ascii="Comic Sans MS" w:hAnsi="Comic Sans MS"/>
          <w:b/>
          <w:sz w:val="24"/>
          <w:szCs w:val="24"/>
          <w:u w:val="single"/>
        </w:rPr>
        <w:t>Progresjonsplan</w:t>
      </w:r>
      <w:r w:rsidR="00B63553">
        <w:rPr>
          <w:rFonts w:ascii="Comic Sans MS" w:hAnsi="Comic Sans MS"/>
          <w:b/>
          <w:sz w:val="24"/>
          <w:szCs w:val="24"/>
          <w:u w:val="single"/>
        </w:rPr>
        <w:t xml:space="preserve"> for Kårstua barnehage</w:t>
      </w:r>
      <w:r w:rsidR="00E85B95">
        <w:rPr>
          <w:rFonts w:ascii="Comic Sans MS" w:hAnsi="Comic Sans MS"/>
          <w:b/>
          <w:sz w:val="24"/>
          <w:szCs w:val="24"/>
          <w:u w:val="single"/>
        </w:rPr>
        <w:t xml:space="preserve">: </w:t>
      </w:r>
      <w:r w:rsidR="00B510CF" w:rsidRPr="006E6C2F">
        <w:rPr>
          <w:rFonts w:ascii="Comic Sans MS" w:hAnsi="Comic Sans MS"/>
          <w:b/>
          <w:sz w:val="24"/>
          <w:szCs w:val="24"/>
          <w:u w:val="single"/>
        </w:rPr>
        <w:t xml:space="preserve">Verktøy og </w:t>
      </w:r>
      <w:r w:rsidR="00142256" w:rsidRPr="006E6C2F">
        <w:rPr>
          <w:rFonts w:ascii="Comic Sans MS" w:hAnsi="Comic Sans MS"/>
          <w:b/>
          <w:sz w:val="24"/>
          <w:szCs w:val="24"/>
          <w:u w:val="single"/>
        </w:rPr>
        <w:t>Målsetting til Årsplan</w:t>
      </w:r>
      <w:r w:rsidR="006653D4">
        <w:rPr>
          <w:rFonts w:ascii="Comic Sans MS" w:hAnsi="Comic Sans MS"/>
          <w:b/>
          <w:sz w:val="24"/>
          <w:szCs w:val="24"/>
          <w:u w:val="single"/>
        </w:rPr>
        <w:t xml:space="preserve"> 201</w:t>
      </w:r>
      <w:r w:rsidR="00CB4CC5">
        <w:rPr>
          <w:rFonts w:ascii="Comic Sans MS" w:hAnsi="Comic Sans MS"/>
          <w:b/>
          <w:sz w:val="24"/>
          <w:szCs w:val="24"/>
          <w:u w:val="single"/>
        </w:rPr>
        <w:t>8-19</w:t>
      </w:r>
      <w:r w:rsidR="00142256" w:rsidRPr="006E6C2F">
        <w:rPr>
          <w:rFonts w:ascii="Comic Sans MS" w:hAnsi="Comic Sans MS"/>
          <w:b/>
          <w:sz w:val="24"/>
          <w:szCs w:val="24"/>
          <w:u w:val="single"/>
        </w:rPr>
        <w:t>:</w:t>
      </w:r>
      <w:r w:rsidR="004C4DDC" w:rsidRPr="006E6C2F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u w:val="single"/>
          <w:lang w:eastAsia="nb-NO"/>
        </w:rPr>
        <w:tab/>
      </w:r>
      <w:r w:rsidR="00ED30CB" w:rsidRPr="006E6C2F">
        <w:rPr>
          <w:rFonts w:ascii="Comic Sans MS" w:eastAsiaTheme="minorEastAsia" w:hAnsi="Comic Sans MS"/>
          <w:i/>
          <w:color w:val="000000" w:themeColor="text1"/>
          <w:kern w:val="24"/>
          <w:sz w:val="18"/>
          <w:szCs w:val="18"/>
          <w:u w:val="single"/>
          <w:lang w:eastAsia="nb-NO"/>
        </w:rPr>
        <w:t xml:space="preserve">Revidert </w:t>
      </w:r>
      <w:r w:rsidR="00CB4CC5">
        <w:rPr>
          <w:rFonts w:ascii="Comic Sans MS" w:eastAsiaTheme="minorEastAsia" w:hAnsi="Comic Sans MS"/>
          <w:i/>
          <w:color w:val="000000" w:themeColor="text1"/>
          <w:kern w:val="24"/>
          <w:sz w:val="18"/>
          <w:szCs w:val="18"/>
          <w:u w:val="single"/>
          <w:lang w:eastAsia="nb-NO"/>
        </w:rPr>
        <w:t>27.08.2018</w:t>
      </w:r>
    </w:p>
    <w:p w:rsidR="004C4DDC" w:rsidRPr="004C4DDC" w:rsidRDefault="004C4DDC" w:rsidP="004C4DDC">
      <w:pPr>
        <w:spacing w:before="67" w:after="0" w:line="240" w:lineRule="auto"/>
        <w:rPr>
          <w:rFonts w:ascii="Comic Sans MS" w:eastAsiaTheme="minorEastAsia" w:hAnsi="Comic Sans MS"/>
          <w:i/>
          <w:color w:val="000000" w:themeColor="text1"/>
          <w:kern w:val="24"/>
          <w:sz w:val="16"/>
          <w:szCs w:val="16"/>
          <w:lang w:eastAsia="nb-NO"/>
        </w:rPr>
      </w:pPr>
    </w:p>
    <w:p w:rsidR="00D7747F" w:rsidRPr="004C4DDC" w:rsidRDefault="00142256" w:rsidP="004C4DDC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8D5F2B">
        <w:rPr>
          <w:rFonts w:ascii="Comic Sans MS" w:hAnsi="Comic Sans MS"/>
          <w:b/>
          <w:i/>
          <w:sz w:val="18"/>
          <w:szCs w:val="18"/>
          <w:u w:val="single"/>
        </w:rPr>
        <w:t>Hvordan tilpasses det enkelte barns interesser og behov for individuell oppfølging?</w:t>
      </w:r>
      <w:r w:rsidR="002E578C" w:rsidRPr="008D5F2B">
        <w:rPr>
          <w:rFonts w:ascii="Comic Sans MS" w:hAnsi="Comic Sans MS"/>
          <w:b/>
          <w:i/>
          <w:sz w:val="18"/>
          <w:szCs w:val="18"/>
          <w:u w:val="single"/>
        </w:rPr>
        <w:t xml:space="preserve"> Hvordan tilpasser vi og viser progresjon ut fra barnas alder og modning?</w:t>
      </w:r>
      <w:r w:rsidR="008D5F2B">
        <w:rPr>
          <w:rFonts w:ascii="Comic Sans MS" w:hAnsi="Comic Sans MS"/>
          <w:b/>
          <w:i/>
          <w:sz w:val="18"/>
          <w:szCs w:val="18"/>
        </w:rPr>
        <w:tab/>
      </w:r>
      <w:r w:rsidR="00D7747F" w:rsidRPr="004C4DDC">
        <w:rPr>
          <w:rFonts w:ascii="Comic Sans MS" w:hAnsi="Comic Sans MS"/>
          <w:b/>
          <w:i/>
          <w:sz w:val="18"/>
          <w:szCs w:val="18"/>
        </w:rPr>
        <w:t xml:space="preserve">-Tydeliggjør progresjon, utvikling og sammenheng fra barnet </w:t>
      </w:r>
      <w:r w:rsidR="008D5F2B">
        <w:rPr>
          <w:rFonts w:ascii="Comic Sans MS" w:hAnsi="Comic Sans MS"/>
          <w:b/>
          <w:i/>
          <w:sz w:val="18"/>
          <w:szCs w:val="18"/>
        </w:rPr>
        <w:t>starter til det slutter i bhg.:</w:t>
      </w:r>
    </w:p>
    <w:p w:rsidR="00140977" w:rsidRPr="004C4DDC" w:rsidRDefault="00140977" w:rsidP="004C4DDC">
      <w:pPr>
        <w:spacing w:line="240" w:lineRule="auto"/>
        <w:rPr>
          <w:rFonts w:ascii="Comic Sans MS" w:hAnsi="Comic Sans MS"/>
          <w:i/>
          <w:sz w:val="18"/>
          <w:szCs w:val="18"/>
          <w:u w:val="single"/>
        </w:rPr>
      </w:pPr>
      <w:r w:rsidRPr="004C4DDC">
        <w:rPr>
          <w:rFonts w:ascii="Comic Sans MS" w:hAnsi="Comic Sans MS"/>
          <w:i/>
          <w:sz w:val="18"/>
          <w:szCs w:val="18"/>
          <w:u w:val="single"/>
        </w:rPr>
        <w:t>Dette gjør vi gjennom:</w:t>
      </w:r>
    </w:p>
    <w:p w:rsidR="00140977" w:rsidRPr="004C4DDC" w:rsidRDefault="00140977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 w:rsidRPr="004C4DDC">
        <w:rPr>
          <w:rFonts w:ascii="Comic Sans MS" w:hAnsi="Comic Sans MS"/>
          <w:i/>
          <w:sz w:val="18"/>
          <w:szCs w:val="18"/>
        </w:rPr>
        <w:t>Systematiske observasjoner av enkeltungen.</w:t>
      </w:r>
    </w:p>
    <w:p w:rsidR="00B31644" w:rsidRPr="004C4DDC" w:rsidRDefault="00B31644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 w:rsidRPr="004C4DDC">
        <w:rPr>
          <w:rFonts w:ascii="Comic Sans MS" w:hAnsi="Comic Sans MS"/>
          <w:i/>
          <w:sz w:val="18"/>
          <w:szCs w:val="18"/>
        </w:rPr>
        <w:t>Barns medvirkning</w:t>
      </w:r>
    </w:p>
    <w:p w:rsidR="00140977" w:rsidRPr="004C4DDC" w:rsidRDefault="00140977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 w:rsidRPr="004C4DDC">
        <w:rPr>
          <w:rFonts w:ascii="Comic Sans MS" w:hAnsi="Comic Sans MS"/>
          <w:i/>
          <w:sz w:val="18"/>
          <w:szCs w:val="18"/>
        </w:rPr>
        <w:t>Forel</w:t>
      </w:r>
      <w:r w:rsidR="00D7747F" w:rsidRPr="004C4DDC">
        <w:rPr>
          <w:rFonts w:ascii="Comic Sans MS" w:hAnsi="Comic Sans MS"/>
          <w:i/>
          <w:sz w:val="18"/>
          <w:szCs w:val="18"/>
        </w:rPr>
        <w:t>dresamtaler høst og vår</w:t>
      </w:r>
    </w:p>
    <w:p w:rsidR="00140977" w:rsidRPr="004C4DDC" w:rsidRDefault="0052027C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color w:val="FF0000"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Barnesamtaler </w:t>
      </w:r>
    </w:p>
    <w:p w:rsidR="00140977" w:rsidRPr="004C4DDC" w:rsidRDefault="008D5F2B" w:rsidP="004C4DDC">
      <w:pPr>
        <w:pStyle w:val="Listeavsnitt"/>
        <w:numPr>
          <w:ilvl w:val="0"/>
          <w:numId w:val="7"/>
        </w:numPr>
        <w:spacing w:line="240" w:lineRule="auto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Organisering og </w:t>
      </w:r>
      <w:r w:rsidR="00D7747F" w:rsidRPr="004C4DDC">
        <w:rPr>
          <w:rFonts w:ascii="Comic Sans MS" w:hAnsi="Comic Sans MS"/>
          <w:i/>
          <w:sz w:val="18"/>
          <w:szCs w:val="18"/>
        </w:rPr>
        <w:t>Gruppeinndeling</w:t>
      </w:r>
    </w:p>
    <w:p w:rsidR="00037852" w:rsidRPr="008D5F2B" w:rsidRDefault="00037852" w:rsidP="004C4DDC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8D5F2B">
        <w:rPr>
          <w:rFonts w:ascii="Comic Sans MS" w:hAnsi="Comic Sans MS"/>
          <w:b/>
          <w:i/>
          <w:sz w:val="18"/>
          <w:szCs w:val="18"/>
          <w:u w:val="single"/>
        </w:rPr>
        <w:t>-</w:t>
      </w:r>
      <w:r w:rsidR="004C4DDC" w:rsidRPr="008D5F2B">
        <w:rPr>
          <w:rFonts w:ascii="Comic Sans MS" w:hAnsi="Comic Sans MS"/>
          <w:b/>
          <w:i/>
          <w:sz w:val="18"/>
          <w:szCs w:val="18"/>
          <w:u w:val="single"/>
        </w:rPr>
        <w:t xml:space="preserve">Hvordan planlegge, </w:t>
      </w:r>
      <w:r w:rsidRPr="008D5F2B">
        <w:rPr>
          <w:rFonts w:ascii="Comic Sans MS" w:hAnsi="Comic Sans MS"/>
          <w:b/>
          <w:i/>
          <w:sz w:val="18"/>
          <w:szCs w:val="18"/>
          <w:u w:val="single"/>
        </w:rPr>
        <w:t xml:space="preserve">legge til rette for og evaluere </w:t>
      </w:r>
      <w:r w:rsidR="00B31644" w:rsidRPr="008D5F2B">
        <w:rPr>
          <w:rFonts w:ascii="Comic Sans MS" w:hAnsi="Comic Sans MS"/>
          <w:b/>
          <w:i/>
          <w:sz w:val="18"/>
          <w:szCs w:val="18"/>
          <w:u w:val="single"/>
        </w:rPr>
        <w:t>b</w:t>
      </w:r>
      <w:r w:rsidRPr="008D5F2B">
        <w:rPr>
          <w:rFonts w:ascii="Comic Sans MS" w:hAnsi="Comic Sans MS"/>
          <w:b/>
          <w:i/>
          <w:sz w:val="18"/>
          <w:szCs w:val="18"/>
          <w:u w:val="single"/>
        </w:rPr>
        <w:t>arnas muligheter for medvirkning?</w:t>
      </w:r>
    </w:p>
    <w:p w:rsidR="00140977" w:rsidRPr="004C4DDC" w:rsidRDefault="00037852" w:rsidP="004C4DDC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  <w:u w:val="single"/>
        </w:rPr>
        <w:t>Dette gjør vi gjennom:</w:t>
      </w:r>
    </w:p>
    <w:p w:rsidR="00D7747F" w:rsidRPr="004C4DDC" w:rsidRDefault="00924A1B" w:rsidP="004C4DDC">
      <w:pPr>
        <w:pStyle w:val="Listeavsnitt"/>
        <w:numPr>
          <w:ilvl w:val="0"/>
          <w:numId w:val="8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Voksne som tydeliggjør</w:t>
      </w:r>
      <w:r w:rsidR="00D7747F" w:rsidRPr="004C4DDC">
        <w:rPr>
          <w:rFonts w:ascii="Comic Sans MS" w:hAnsi="Comic Sans MS"/>
          <w:sz w:val="18"/>
          <w:szCs w:val="18"/>
        </w:rPr>
        <w:t>, konkretisere</w:t>
      </w:r>
      <w:r>
        <w:rPr>
          <w:rFonts w:ascii="Comic Sans MS" w:hAnsi="Comic Sans MS"/>
          <w:sz w:val="18"/>
          <w:szCs w:val="18"/>
        </w:rPr>
        <w:t>r</w:t>
      </w:r>
      <w:r w:rsidR="00D7747F" w:rsidRPr="004C4DDC">
        <w:rPr>
          <w:rFonts w:ascii="Comic Sans MS" w:hAnsi="Comic Sans MS"/>
          <w:sz w:val="18"/>
          <w:szCs w:val="18"/>
        </w:rPr>
        <w:t xml:space="preserve"> og tilpasse</w:t>
      </w:r>
      <w:r>
        <w:rPr>
          <w:rFonts w:ascii="Comic Sans MS" w:hAnsi="Comic Sans MS"/>
          <w:sz w:val="18"/>
          <w:szCs w:val="18"/>
        </w:rPr>
        <w:t>r</w:t>
      </w:r>
      <w:r w:rsidR="00D7747F" w:rsidRPr="004C4DDC">
        <w:rPr>
          <w:rFonts w:ascii="Comic Sans MS" w:hAnsi="Comic Sans MS"/>
          <w:sz w:val="18"/>
          <w:szCs w:val="18"/>
        </w:rPr>
        <w:t xml:space="preserve"> valgene etter barnas forutsetninger som alder og modning.</w:t>
      </w:r>
    </w:p>
    <w:p w:rsidR="00037852" w:rsidRPr="004C4DDC" w:rsidRDefault="00037852" w:rsidP="004C4DDC">
      <w:pPr>
        <w:pStyle w:val="Listeavsnitt"/>
        <w:numPr>
          <w:ilvl w:val="0"/>
          <w:numId w:val="6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</w:rPr>
        <w:t xml:space="preserve">Å gi barna </w:t>
      </w:r>
      <w:r w:rsidR="00140977" w:rsidRPr="004C4DDC">
        <w:rPr>
          <w:rFonts w:ascii="Comic Sans MS" w:hAnsi="Comic Sans MS"/>
          <w:sz w:val="18"/>
          <w:szCs w:val="18"/>
        </w:rPr>
        <w:t xml:space="preserve">overkommelige valgmuligheter i </w:t>
      </w:r>
      <w:proofErr w:type="spellStart"/>
      <w:r w:rsidR="00140977" w:rsidRPr="004C4DDC">
        <w:rPr>
          <w:rFonts w:ascii="Comic Sans MS" w:hAnsi="Comic Sans MS"/>
          <w:sz w:val="18"/>
          <w:szCs w:val="18"/>
        </w:rPr>
        <w:t>fht</w:t>
      </w:r>
      <w:proofErr w:type="spellEnd"/>
      <w:r w:rsidR="00924A1B">
        <w:rPr>
          <w:rFonts w:ascii="Comic Sans MS" w:hAnsi="Comic Sans MS"/>
          <w:sz w:val="18"/>
          <w:szCs w:val="18"/>
        </w:rPr>
        <w:t>.</w:t>
      </w:r>
      <w:r w:rsidR="00140977" w:rsidRPr="004C4DDC">
        <w:rPr>
          <w:rFonts w:ascii="Comic Sans MS" w:hAnsi="Comic Sans MS"/>
          <w:sz w:val="18"/>
          <w:szCs w:val="18"/>
        </w:rPr>
        <w:t xml:space="preserve"> innhold i samlingene, turmål, gruppeinndeling og innhold i hverdagen. </w:t>
      </w:r>
      <w:r w:rsidR="00B31644" w:rsidRPr="004C4DDC">
        <w:rPr>
          <w:rFonts w:ascii="Comic Sans MS" w:hAnsi="Comic Sans MS"/>
          <w:sz w:val="18"/>
          <w:szCs w:val="18"/>
        </w:rPr>
        <w:t>-</w:t>
      </w:r>
      <w:r w:rsidR="00140977" w:rsidRPr="004C4DDC">
        <w:rPr>
          <w:rFonts w:ascii="Comic Sans MS" w:hAnsi="Comic Sans MS"/>
          <w:sz w:val="18"/>
          <w:szCs w:val="18"/>
        </w:rPr>
        <w:t>Få og konkrete valg.</w:t>
      </w:r>
    </w:p>
    <w:p w:rsidR="00937E3D" w:rsidRPr="004C4DDC" w:rsidRDefault="00937E3D" w:rsidP="004C4DDC">
      <w:pPr>
        <w:pStyle w:val="Listeavsnitt"/>
        <w:numPr>
          <w:ilvl w:val="0"/>
          <w:numId w:val="6"/>
        </w:num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</w:rPr>
        <w:t>Barnesamtaler høst og vår.</w:t>
      </w:r>
    </w:p>
    <w:p w:rsidR="00B510CF" w:rsidRPr="00B510CF" w:rsidRDefault="00140977" w:rsidP="004C4DDC">
      <w:pPr>
        <w:pStyle w:val="Listeavsnitt"/>
        <w:numPr>
          <w:ilvl w:val="0"/>
          <w:numId w:val="6"/>
        </w:num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B510CF">
        <w:rPr>
          <w:rFonts w:ascii="Comic Sans MS" w:hAnsi="Comic Sans MS"/>
          <w:sz w:val="18"/>
          <w:szCs w:val="18"/>
        </w:rPr>
        <w:t xml:space="preserve">Bevisste voksne som gir realistiske valgmuligheter, og som ser på ungene som selvstendige </w:t>
      </w:r>
      <w:r w:rsidR="00D7747F" w:rsidRPr="00B510CF">
        <w:rPr>
          <w:rFonts w:ascii="Comic Sans MS" w:hAnsi="Comic Sans MS"/>
          <w:sz w:val="18"/>
          <w:szCs w:val="18"/>
        </w:rPr>
        <w:t>ind</w:t>
      </w:r>
      <w:r w:rsidRPr="00B510CF">
        <w:rPr>
          <w:rFonts w:ascii="Comic Sans MS" w:hAnsi="Comic Sans MS"/>
          <w:sz w:val="18"/>
          <w:szCs w:val="18"/>
        </w:rPr>
        <w:t>iv</w:t>
      </w:r>
      <w:r w:rsidR="00D7747F" w:rsidRPr="00B510CF">
        <w:rPr>
          <w:rFonts w:ascii="Comic Sans MS" w:hAnsi="Comic Sans MS"/>
          <w:sz w:val="18"/>
          <w:szCs w:val="18"/>
        </w:rPr>
        <w:t xml:space="preserve">id </w:t>
      </w:r>
      <w:r w:rsidRPr="00B510CF">
        <w:rPr>
          <w:rFonts w:ascii="Comic Sans MS" w:hAnsi="Comic Sans MS"/>
          <w:sz w:val="18"/>
          <w:szCs w:val="18"/>
        </w:rPr>
        <w:t>med ulike behov.</w:t>
      </w:r>
      <w:r w:rsidR="00BA6756" w:rsidRPr="00B510CF">
        <w:rPr>
          <w:rFonts w:ascii="Comic Sans MS" w:hAnsi="Comic Sans MS"/>
          <w:sz w:val="18"/>
          <w:szCs w:val="18"/>
        </w:rPr>
        <w:t xml:space="preserve"> </w:t>
      </w:r>
      <w:r w:rsidR="00B31644" w:rsidRPr="00B510CF">
        <w:rPr>
          <w:rFonts w:ascii="Comic Sans MS" w:hAnsi="Comic Sans MS"/>
          <w:sz w:val="18"/>
          <w:szCs w:val="18"/>
        </w:rPr>
        <w:t>(</w:t>
      </w:r>
      <w:r w:rsidR="00BA6756" w:rsidRPr="00B510CF">
        <w:rPr>
          <w:rFonts w:ascii="Comic Sans MS" w:hAnsi="Comic Sans MS"/>
          <w:sz w:val="18"/>
          <w:szCs w:val="18"/>
        </w:rPr>
        <w:t>Her vil vi også s</w:t>
      </w:r>
      <w:r w:rsidR="004C4DDC" w:rsidRPr="00B510CF">
        <w:rPr>
          <w:rFonts w:ascii="Comic Sans MS" w:hAnsi="Comic Sans MS"/>
          <w:sz w:val="18"/>
          <w:szCs w:val="18"/>
        </w:rPr>
        <w:t>kjerme ungene for å måtte ta for</w:t>
      </w:r>
      <w:r w:rsidR="00BA6756" w:rsidRPr="00B510CF">
        <w:rPr>
          <w:rFonts w:ascii="Comic Sans MS" w:hAnsi="Comic Sans MS"/>
          <w:sz w:val="18"/>
          <w:szCs w:val="18"/>
        </w:rPr>
        <w:t xml:space="preserve"> mange </w:t>
      </w:r>
      <w:r w:rsidR="006549E6">
        <w:rPr>
          <w:rFonts w:ascii="Comic Sans MS" w:hAnsi="Comic Sans MS"/>
          <w:sz w:val="18"/>
          <w:szCs w:val="18"/>
        </w:rPr>
        <w:t xml:space="preserve">og for vanskelige </w:t>
      </w:r>
      <w:r w:rsidR="00BA6756" w:rsidRPr="00B510CF">
        <w:rPr>
          <w:rFonts w:ascii="Comic Sans MS" w:hAnsi="Comic Sans MS"/>
          <w:sz w:val="18"/>
          <w:szCs w:val="18"/>
        </w:rPr>
        <w:t xml:space="preserve">valg! </w:t>
      </w:r>
      <w:r w:rsidR="00B510CF">
        <w:rPr>
          <w:rFonts w:ascii="Comic Sans MS" w:hAnsi="Comic Sans MS"/>
          <w:sz w:val="18"/>
          <w:szCs w:val="18"/>
        </w:rPr>
        <w:t>)</w:t>
      </w:r>
    </w:p>
    <w:p w:rsidR="00D7747F" w:rsidRPr="008D5F2B" w:rsidRDefault="00B510CF" w:rsidP="00B510CF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8D5F2B">
        <w:rPr>
          <w:rFonts w:ascii="Comic Sans MS" w:hAnsi="Comic Sans MS"/>
          <w:b/>
          <w:i/>
          <w:sz w:val="18"/>
          <w:szCs w:val="18"/>
          <w:u w:val="single"/>
        </w:rPr>
        <w:t>-</w:t>
      </w:r>
      <w:r w:rsidR="00D7747F" w:rsidRPr="008D5F2B">
        <w:rPr>
          <w:rFonts w:ascii="Comic Sans MS" w:hAnsi="Comic Sans MS"/>
          <w:b/>
          <w:i/>
          <w:sz w:val="18"/>
          <w:szCs w:val="18"/>
          <w:u w:val="single"/>
        </w:rPr>
        <w:t>Hvordan belyses læring og opplevelser?</w:t>
      </w:r>
    </w:p>
    <w:p w:rsidR="00D7747F" w:rsidRPr="004C4DDC" w:rsidRDefault="00D7747F" w:rsidP="004C4DDC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  <w:u w:val="single"/>
        </w:rPr>
        <w:t>Dette gjør vi gjennom:</w:t>
      </w:r>
    </w:p>
    <w:p w:rsidR="002E578C" w:rsidRPr="004C4DDC" w:rsidRDefault="00924A1B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</w:t>
      </w:r>
      <w:r w:rsidR="002E578C" w:rsidRPr="004C4DDC">
        <w:rPr>
          <w:rFonts w:ascii="Comic Sans MS" w:hAnsi="Comic Sans MS"/>
          <w:sz w:val="18"/>
          <w:szCs w:val="18"/>
        </w:rPr>
        <w:t>ruk av pedagogisk dokumentasjon som bilder på</w:t>
      </w:r>
      <w:r w:rsidR="00B31644" w:rsidRPr="004C4DDC">
        <w:rPr>
          <w:rFonts w:ascii="Comic Sans MS" w:hAnsi="Comic Sans MS"/>
          <w:sz w:val="18"/>
          <w:szCs w:val="18"/>
        </w:rPr>
        <w:t xml:space="preserve"> storskjerm og i ungenes permer, i tillegg til jevnlige refleksjoner</w:t>
      </w:r>
      <w:r w:rsidR="00A9234A">
        <w:rPr>
          <w:rFonts w:ascii="Comic Sans MS" w:hAnsi="Comic Sans MS"/>
          <w:sz w:val="18"/>
          <w:szCs w:val="18"/>
        </w:rPr>
        <w:t xml:space="preserve"> og praksisfortellinger</w:t>
      </w:r>
      <w:r w:rsidR="00B31644" w:rsidRPr="004C4DDC">
        <w:rPr>
          <w:rFonts w:ascii="Comic Sans MS" w:hAnsi="Comic Sans MS"/>
          <w:sz w:val="18"/>
          <w:szCs w:val="18"/>
        </w:rPr>
        <w:t xml:space="preserve"> i personalgruppa.</w:t>
      </w:r>
    </w:p>
    <w:p w:rsidR="002E578C" w:rsidRDefault="002E578C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Månedsplan og Årsplan</w:t>
      </w:r>
    </w:p>
    <w:p w:rsidR="00924A1B" w:rsidRPr="004C4DDC" w:rsidRDefault="00924A1B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Progre</w:t>
      </w:r>
      <w:r w:rsidR="00A9234A">
        <w:rPr>
          <w:rFonts w:ascii="Comic Sans MS" w:hAnsi="Comic Sans MS"/>
          <w:sz w:val="18"/>
          <w:szCs w:val="18"/>
        </w:rPr>
        <w:t xml:space="preserve">sjonsplan som viser utvikling i </w:t>
      </w:r>
      <w:proofErr w:type="spellStart"/>
      <w:r>
        <w:rPr>
          <w:rFonts w:ascii="Comic Sans MS" w:hAnsi="Comic Sans MS"/>
          <w:sz w:val="18"/>
          <w:szCs w:val="18"/>
        </w:rPr>
        <w:t>fht</w:t>
      </w:r>
      <w:proofErr w:type="spellEnd"/>
      <w:r w:rsidR="00A9234A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alder.</w:t>
      </w:r>
    </w:p>
    <w:p w:rsidR="002E578C" w:rsidRPr="004C4DDC" w:rsidRDefault="002E578C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Førskolegruppa</w:t>
      </w:r>
    </w:p>
    <w:p w:rsidR="002E578C" w:rsidRPr="004C4DDC" w:rsidRDefault="002E578C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Langsiktig og tverrfaglig tema-arbeid</w:t>
      </w:r>
    </w:p>
    <w:p w:rsidR="00BA6756" w:rsidRDefault="00BA6756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Leiken og</w:t>
      </w:r>
      <w:r w:rsidR="0047487D">
        <w:rPr>
          <w:rFonts w:ascii="Comic Sans MS" w:hAnsi="Comic Sans MS"/>
          <w:sz w:val="18"/>
          <w:szCs w:val="18"/>
        </w:rPr>
        <w:t xml:space="preserve"> samhandlingen mellom ungene,</w:t>
      </w:r>
      <w:r w:rsidR="00344030">
        <w:rPr>
          <w:rFonts w:ascii="Comic Sans MS" w:hAnsi="Comic Sans MS"/>
          <w:sz w:val="18"/>
          <w:szCs w:val="18"/>
        </w:rPr>
        <w:t xml:space="preserve"> </w:t>
      </w:r>
      <w:r w:rsidRPr="004C4DDC">
        <w:rPr>
          <w:rFonts w:ascii="Comic Sans MS" w:hAnsi="Comic Sans MS"/>
          <w:sz w:val="18"/>
          <w:szCs w:val="18"/>
        </w:rPr>
        <w:t>Den gode samtalen mellom barn og voksen</w:t>
      </w:r>
      <w:r w:rsidR="00344030">
        <w:rPr>
          <w:rFonts w:ascii="Comic Sans MS" w:hAnsi="Comic Sans MS"/>
          <w:sz w:val="18"/>
          <w:szCs w:val="18"/>
        </w:rPr>
        <w:t xml:space="preserve"> og k</w:t>
      </w:r>
      <w:r w:rsidR="0047487D">
        <w:rPr>
          <w:rFonts w:ascii="Comic Sans MS" w:hAnsi="Comic Sans MS"/>
          <w:sz w:val="18"/>
          <w:szCs w:val="18"/>
        </w:rPr>
        <w:t>unstneriske uttrykk</w:t>
      </w:r>
      <w:r w:rsidRPr="004C4DDC">
        <w:rPr>
          <w:rFonts w:ascii="Comic Sans MS" w:hAnsi="Comic Sans MS"/>
          <w:sz w:val="18"/>
          <w:szCs w:val="18"/>
        </w:rPr>
        <w:t>: Bearbeider inntrykk fra opplevelser og læring.</w:t>
      </w:r>
    </w:p>
    <w:p w:rsidR="00AD203E" w:rsidRPr="004C4DDC" w:rsidRDefault="00AD203E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Gjennom prosessen med læring og opplevelser i forberedelser og arbeid med forestillinga.</w:t>
      </w:r>
    </w:p>
    <w:p w:rsidR="00BA6756" w:rsidRPr="004C4DDC" w:rsidRDefault="00BA6756" w:rsidP="004C4DDC">
      <w:pPr>
        <w:pStyle w:val="Listeavsnitt"/>
        <w:numPr>
          <w:ilvl w:val="0"/>
          <w:numId w:val="17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Bevisste voksne som lar ungene bearbeide opplevelser og inntrykk også i hjertene! –Ikke bare i hodet.</w:t>
      </w:r>
    </w:p>
    <w:p w:rsidR="005D7641" w:rsidRPr="008D5F2B" w:rsidRDefault="00B510CF" w:rsidP="004C4DDC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8D5F2B">
        <w:rPr>
          <w:rFonts w:ascii="Comic Sans MS" w:hAnsi="Comic Sans MS"/>
          <w:b/>
          <w:i/>
          <w:sz w:val="18"/>
          <w:szCs w:val="18"/>
          <w:u w:val="single"/>
        </w:rPr>
        <w:t>-</w:t>
      </w:r>
      <w:r w:rsidR="005D7641" w:rsidRPr="008D5F2B">
        <w:rPr>
          <w:rFonts w:ascii="Comic Sans MS" w:hAnsi="Comic Sans MS"/>
          <w:b/>
          <w:i/>
          <w:sz w:val="18"/>
          <w:szCs w:val="18"/>
          <w:u w:val="single"/>
        </w:rPr>
        <w:t>Hvordan gi barn den nødvendige sosiale kompetansen og et godt selvbilde?</w:t>
      </w:r>
    </w:p>
    <w:p w:rsidR="005D7641" w:rsidRPr="004C4DDC" w:rsidRDefault="005D7641" w:rsidP="004C4DDC">
      <w:pPr>
        <w:spacing w:line="240" w:lineRule="auto"/>
        <w:rPr>
          <w:rFonts w:ascii="Comic Sans MS" w:hAnsi="Comic Sans MS"/>
          <w:sz w:val="18"/>
          <w:szCs w:val="18"/>
          <w:u w:val="single"/>
        </w:rPr>
      </w:pPr>
      <w:r w:rsidRPr="004C4DDC">
        <w:rPr>
          <w:rFonts w:ascii="Comic Sans MS" w:hAnsi="Comic Sans MS"/>
          <w:sz w:val="18"/>
          <w:szCs w:val="18"/>
          <w:u w:val="single"/>
        </w:rPr>
        <w:t>Dette gjør vi gjennom:</w:t>
      </w:r>
    </w:p>
    <w:p w:rsidR="0065435F" w:rsidRDefault="0065435F" w:rsidP="004C4DDC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Å bruke observasjonsverktøyet “Alle med”, som tydeliggjør ungenes sosiale omgang og samspill med andre.</w:t>
      </w:r>
    </w:p>
    <w:p w:rsidR="005D7641" w:rsidRPr="004C4DDC" w:rsidRDefault="005D7641" w:rsidP="004C4DDC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 xml:space="preserve">Å styrke enkeltbarnets tro på seg selv og gi mestringsfølelse. </w:t>
      </w:r>
    </w:p>
    <w:p w:rsidR="00AD203E" w:rsidRDefault="005D7641" w:rsidP="00AD203E">
      <w:pPr>
        <w:pStyle w:val="Listeavsnitt"/>
        <w:spacing w:line="240" w:lineRule="auto"/>
        <w:ind w:left="1416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 xml:space="preserve">-ved å gi konkrete tilbakemeldinger på hva de er gode til og hva </w:t>
      </w:r>
      <w:r w:rsidR="00AD203E">
        <w:rPr>
          <w:rFonts w:ascii="Comic Sans MS" w:hAnsi="Comic Sans MS"/>
          <w:sz w:val="18"/>
          <w:szCs w:val="18"/>
        </w:rPr>
        <w:t>de kan øve mer på.</w:t>
      </w:r>
    </w:p>
    <w:p w:rsidR="005D7641" w:rsidRDefault="005D7641" w:rsidP="00AD203E">
      <w:pPr>
        <w:pStyle w:val="Listeavsnitt"/>
        <w:spacing w:line="240" w:lineRule="auto"/>
        <w:ind w:left="1416"/>
        <w:rPr>
          <w:rFonts w:ascii="Comic Sans MS" w:hAnsi="Comic Sans MS"/>
          <w:sz w:val="18"/>
          <w:szCs w:val="18"/>
        </w:rPr>
      </w:pPr>
      <w:r w:rsidRPr="00AD203E">
        <w:rPr>
          <w:rFonts w:ascii="Comic Sans MS" w:hAnsi="Comic Sans MS"/>
          <w:sz w:val="18"/>
          <w:szCs w:val="18"/>
        </w:rPr>
        <w:t>-ved å gi varierte utfordringer som de mestrer men som de også kan strekke seg etter</w:t>
      </w:r>
    </w:p>
    <w:p w:rsidR="00CB4CC5" w:rsidRDefault="00CB4CC5" w:rsidP="00AD203E">
      <w:pPr>
        <w:pStyle w:val="Listeavsnitt"/>
        <w:spacing w:line="240" w:lineRule="auto"/>
        <w:ind w:left="141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-gjennom drama-leik+ musikkstunder hele året. Samt forberedelser og øvinger til forestilling.</w:t>
      </w:r>
    </w:p>
    <w:p w:rsidR="00924A1B" w:rsidRPr="00924A1B" w:rsidRDefault="00924A1B" w:rsidP="00924A1B">
      <w:pPr>
        <w:pStyle w:val="Listeavsnitt"/>
        <w:numPr>
          <w:ilvl w:val="0"/>
          <w:numId w:val="23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Å dele inn i smågrupper etter ønsket sammenblanding, hvor ungene kan </w:t>
      </w:r>
      <w:r w:rsidR="0047487D">
        <w:rPr>
          <w:rFonts w:ascii="Comic Sans MS" w:hAnsi="Comic Sans MS"/>
          <w:sz w:val="18"/>
          <w:szCs w:val="18"/>
        </w:rPr>
        <w:t xml:space="preserve">samarbeide, </w:t>
      </w:r>
      <w:r>
        <w:rPr>
          <w:rFonts w:ascii="Comic Sans MS" w:hAnsi="Comic Sans MS"/>
          <w:sz w:val="18"/>
          <w:szCs w:val="18"/>
        </w:rPr>
        <w:t>påvirke og lære av hverandre.</w:t>
      </w:r>
    </w:p>
    <w:p w:rsidR="00DA21EA" w:rsidRDefault="00BA6756" w:rsidP="00DA21EA">
      <w:pPr>
        <w:pStyle w:val="Listeavsnitt"/>
        <w:numPr>
          <w:ilvl w:val="0"/>
          <w:numId w:val="18"/>
        </w:num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Å styrke ungenes vennskap i leiken</w:t>
      </w:r>
      <w:r w:rsidR="00CB4CC5">
        <w:rPr>
          <w:rFonts w:ascii="Comic Sans MS" w:hAnsi="Comic Sans MS"/>
          <w:sz w:val="18"/>
          <w:szCs w:val="18"/>
        </w:rPr>
        <w:t>.</w:t>
      </w:r>
    </w:p>
    <w:p w:rsidR="008A7B2A" w:rsidRDefault="008A7B2A" w:rsidP="008A7B2A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r w:rsidRPr="008A7B2A">
        <w:rPr>
          <w:rFonts w:ascii="Comic Sans MS" w:hAnsi="Comic Sans MS"/>
          <w:sz w:val="18"/>
          <w:szCs w:val="18"/>
        </w:rPr>
        <w:t>Fokus på voksenrollen blant ansatte</w:t>
      </w:r>
      <w:r>
        <w:rPr>
          <w:rFonts w:ascii="Comic Sans MS" w:hAnsi="Comic Sans MS"/>
          <w:sz w:val="18"/>
          <w:szCs w:val="18"/>
        </w:rPr>
        <w:t xml:space="preserve"> og bruk av lærdom og gode erfaringer fra programmet De Utrolige Årene. </w:t>
      </w:r>
    </w:p>
    <w:p w:rsidR="00DA21EA" w:rsidRPr="008A7B2A" w:rsidRDefault="00AD203E" w:rsidP="008A7B2A">
      <w:pPr>
        <w:pStyle w:val="Listeavsnitt"/>
        <w:numPr>
          <w:ilvl w:val="0"/>
          <w:numId w:val="16"/>
        </w:numPr>
        <w:spacing w:line="240" w:lineRule="auto"/>
        <w:rPr>
          <w:rFonts w:ascii="Comic Sans MS" w:hAnsi="Comic Sans MS"/>
          <w:sz w:val="18"/>
          <w:szCs w:val="18"/>
        </w:rPr>
      </w:pPr>
      <w:r w:rsidRPr="008A7B2A">
        <w:rPr>
          <w:rFonts w:ascii="Comic Sans MS" w:hAnsi="Comic Sans MS"/>
          <w:sz w:val="18"/>
          <w:szCs w:val="18"/>
        </w:rPr>
        <w:t>Gode og bevisste voksenmodeller</w:t>
      </w:r>
      <w:r w:rsidR="008D5F2B" w:rsidRPr="008A7B2A">
        <w:rPr>
          <w:rFonts w:ascii="Comic Sans MS" w:hAnsi="Comic Sans MS"/>
          <w:sz w:val="18"/>
          <w:szCs w:val="18"/>
        </w:rPr>
        <w:t xml:space="preserve"> som BÅDE støtter og utfordrer med varme og kjærlighet.</w:t>
      </w:r>
    </w:p>
    <w:p w:rsidR="00DA21EA" w:rsidRPr="00EC5EA6" w:rsidRDefault="008D5F2B" w:rsidP="00DA21EA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b/>
          <w:i/>
          <w:sz w:val="18"/>
          <w:szCs w:val="18"/>
          <w:u w:val="single"/>
        </w:rPr>
        <w:t>-</w:t>
      </w:r>
      <w:r w:rsidR="00DA21EA" w:rsidRPr="00EC5EA6">
        <w:rPr>
          <w:rFonts w:ascii="Comic Sans MS" w:hAnsi="Comic Sans MS"/>
          <w:b/>
          <w:i/>
          <w:sz w:val="18"/>
          <w:szCs w:val="18"/>
          <w:u w:val="single"/>
        </w:rPr>
        <w:t>Hvordan jobber vi spesielt med Levanger kommunes satsningsområder</w:t>
      </w:r>
      <w:r w:rsidR="00EC5EA6">
        <w:rPr>
          <w:rFonts w:ascii="Comic Sans MS" w:hAnsi="Comic Sans MS"/>
          <w:b/>
          <w:i/>
          <w:sz w:val="18"/>
          <w:szCs w:val="18"/>
          <w:u w:val="single"/>
        </w:rPr>
        <w:t xml:space="preserve"> 2015-2019</w:t>
      </w:r>
      <w:r w:rsidR="00DA21EA" w:rsidRPr="00EC5EA6">
        <w:rPr>
          <w:rFonts w:ascii="Comic Sans MS" w:hAnsi="Comic Sans MS"/>
          <w:b/>
          <w:i/>
          <w:sz w:val="18"/>
          <w:szCs w:val="18"/>
          <w:u w:val="single"/>
        </w:rPr>
        <w:t>?</w:t>
      </w:r>
    </w:p>
    <w:p w:rsidR="009755A2" w:rsidRPr="009755A2" w:rsidRDefault="00DA21EA" w:rsidP="009755A2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8E5022">
        <w:rPr>
          <w:rFonts w:ascii="Comic Sans MS" w:hAnsi="Comic Sans MS"/>
          <w:b/>
          <w:i/>
          <w:sz w:val="18"/>
          <w:szCs w:val="18"/>
          <w:highlight w:val="yellow"/>
        </w:rPr>
        <w:t>Helsefremmende arbeid:</w:t>
      </w:r>
      <w:r w:rsidR="009755A2" w:rsidRPr="009755A2">
        <w:rPr>
          <w:rFonts w:ascii="Comic Sans MS" w:hAnsi="Comic Sans MS"/>
          <w:b/>
          <w:i/>
          <w:sz w:val="18"/>
          <w:szCs w:val="18"/>
        </w:rPr>
        <w:t xml:space="preserve"> </w:t>
      </w:r>
    </w:p>
    <w:p w:rsidR="00950AA2" w:rsidRDefault="009755A2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DA21EA">
        <w:rPr>
          <w:rFonts w:ascii="Comic Sans MS" w:hAnsi="Comic Sans MS"/>
          <w:sz w:val="18"/>
          <w:szCs w:val="18"/>
        </w:rPr>
        <w:t>Målsetting</w:t>
      </w:r>
      <w:r>
        <w:rPr>
          <w:rFonts w:ascii="Comic Sans MS" w:hAnsi="Comic Sans MS"/>
          <w:sz w:val="18"/>
          <w:szCs w:val="18"/>
        </w:rPr>
        <w:t>: Barnehagen skal ha en helsefremmende og forebyggende funksjon, og bidra til å utjevne sosiale forskjeller.</w:t>
      </w:r>
    </w:p>
    <w:p w:rsidR="00950AA2" w:rsidRPr="009755A2" w:rsidRDefault="00950AA2" w:rsidP="00DA21EA">
      <w:pPr>
        <w:spacing w:line="240" w:lineRule="auto"/>
        <w:rPr>
          <w:rFonts w:ascii="Comic Sans MS" w:hAnsi="Comic Sans MS"/>
          <w:sz w:val="18"/>
          <w:szCs w:val="18"/>
        </w:rPr>
      </w:pPr>
      <w:r w:rsidRPr="00950AA2">
        <w:rPr>
          <w:rFonts w:ascii="Comic Sans MS" w:hAnsi="Comic Sans MS"/>
          <w:sz w:val="18"/>
          <w:szCs w:val="18"/>
        </w:rPr>
        <w:t>Dette gjør vi gjennom: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 w:rsidRPr="00EC5EA6">
        <w:rPr>
          <w:rFonts w:ascii="Comic Sans MS" w:hAnsi="Comic Sans MS"/>
          <w:sz w:val="18"/>
          <w:szCs w:val="18"/>
        </w:rPr>
        <w:t>Fast gruppeinndeling</w:t>
      </w:r>
      <w:r>
        <w:rPr>
          <w:rFonts w:ascii="Comic Sans MS" w:hAnsi="Comic Sans MS"/>
          <w:sz w:val="18"/>
          <w:szCs w:val="18"/>
        </w:rPr>
        <w:t xml:space="preserve"> og leike</w:t>
      </w:r>
      <w:r w:rsidR="008E5022">
        <w:rPr>
          <w:rFonts w:ascii="Comic Sans MS" w:hAnsi="Comic Sans MS"/>
          <w:sz w:val="18"/>
          <w:szCs w:val="18"/>
        </w:rPr>
        <w:t>-</w:t>
      </w:r>
      <w:r>
        <w:rPr>
          <w:rFonts w:ascii="Comic Sans MS" w:hAnsi="Comic Sans MS"/>
          <w:sz w:val="18"/>
          <w:szCs w:val="18"/>
        </w:rPr>
        <w:t>grupper</w:t>
      </w:r>
      <w:r w:rsidR="009755A2">
        <w:rPr>
          <w:rFonts w:ascii="Comic Sans MS" w:hAnsi="Comic Sans MS"/>
          <w:sz w:val="18"/>
          <w:szCs w:val="18"/>
        </w:rPr>
        <w:t>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Faste musikkstunder med husets musikk-pedagog</w:t>
      </w:r>
      <w:r w:rsidR="009755A2">
        <w:rPr>
          <w:rFonts w:ascii="Comic Sans MS" w:hAnsi="Comic Sans MS"/>
          <w:sz w:val="18"/>
          <w:szCs w:val="18"/>
        </w:rPr>
        <w:t>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Drama-leik</w:t>
      </w:r>
      <w:r w:rsidR="009755A2">
        <w:rPr>
          <w:rFonts w:ascii="Comic Sans MS" w:hAnsi="Comic Sans MS"/>
          <w:sz w:val="18"/>
          <w:szCs w:val="18"/>
        </w:rPr>
        <w:t>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Forestilling</w:t>
      </w:r>
      <w:r w:rsidR="009755A2">
        <w:rPr>
          <w:rFonts w:ascii="Comic Sans MS" w:hAnsi="Comic Sans MS"/>
          <w:sz w:val="18"/>
          <w:szCs w:val="18"/>
        </w:rPr>
        <w:t>.</w:t>
      </w:r>
    </w:p>
    <w:p w:rsidR="009755A2" w:rsidRDefault="009755A2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Fokus på «fra-jord-til-bord» +</w:t>
      </w:r>
      <w:r w:rsidR="008E5022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sunt kosthold, og faste varm-måltid.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Faste turgrupper, og fokus på friluftsliv, med varierte turmål i variert terreng.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Daglige kvilestunder</w:t>
      </w:r>
      <w:r w:rsidR="009755A2">
        <w:rPr>
          <w:rFonts w:ascii="Comic Sans MS" w:hAnsi="Comic Sans MS"/>
          <w:sz w:val="18"/>
          <w:szCs w:val="18"/>
        </w:rPr>
        <w:t>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Aktive</w:t>
      </w:r>
      <w:r w:rsidR="009755A2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 xml:space="preserve">leikende </w:t>
      </w:r>
      <w:r w:rsidR="009755A2">
        <w:rPr>
          <w:rFonts w:ascii="Comic Sans MS" w:hAnsi="Comic Sans MS"/>
          <w:sz w:val="18"/>
          <w:szCs w:val="18"/>
        </w:rPr>
        <w:t xml:space="preserve">og varme </w:t>
      </w:r>
      <w:r>
        <w:rPr>
          <w:rFonts w:ascii="Comic Sans MS" w:hAnsi="Comic Sans MS"/>
          <w:sz w:val="18"/>
          <w:szCs w:val="18"/>
        </w:rPr>
        <w:t>voksne</w:t>
      </w:r>
      <w:r w:rsidR="009755A2">
        <w:rPr>
          <w:rFonts w:ascii="Comic Sans MS" w:hAnsi="Comic Sans MS"/>
          <w:sz w:val="18"/>
          <w:szCs w:val="18"/>
        </w:rPr>
        <w:t xml:space="preserve"> som både støtter OG utfordrer ungene med både kjærlighet OG autoritet.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Fokus på voksenrollen</w:t>
      </w:r>
      <w:r w:rsidR="009755A2">
        <w:rPr>
          <w:rFonts w:ascii="Comic Sans MS" w:hAnsi="Comic Sans MS"/>
          <w:sz w:val="18"/>
          <w:szCs w:val="18"/>
        </w:rPr>
        <w:t>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Hygieniske tiltak, samt smittevern</w:t>
      </w:r>
      <w:r w:rsidR="009755A2">
        <w:rPr>
          <w:rFonts w:ascii="Comic Sans MS" w:hAnsi="Comic Sans MS"/>
          <w:sz w:val="18"/>
          <w:szCs w:val="18"/>
        </w:rPr>
        <w:t>.</w:t>
      </w:r>
    </w:p>
    <w:p w:rsidR="00EC5EA6" w:rsidRDefault="00EC5EA6" w:rsidP="00EC5EA6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Tilrettelagte aktiviteter som gir utfordringer både finmotorisk og grov-motorisk</w:t>
      </w:r>
      <w:r w:rsidR="009755A2">
        <w:rPr>
          <w:rFonts w:ascii="Comic Sans MS" w:hAnsi="Comic Sans MS"/>
          <w:sz w:val="18"/>
          <w:szCs w:val="18"/>
        </w:rPr>
        <w:t>.</w:t>
      </w:r>
    </w:p>
    <w:p w:rsidR="00950AA2" w:rsidRPr="00CB4CC5" w:rsidRDefault="00950AA2" w:rsidP="00CB4CC5">
      <w:pPr>
        <w:pStyle w:val="Listeavsnitt"/>
        <w:numPr>
          <w:ilvl w:val="0"/>
          <w:numId w:val="25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Fokus på m</w:t>
      </w:r>
      <w:r w:rsidR="00EC5EA6">
        <w:rPr>
          <w:rFonts w:ascii="Comic Sans MS" w:hAnsi="Comic Sans MS"/>
          <w:sz w:val="18"/>
          <w:szCs w:val="18"/>
        </w:rPr>
        <w:t>estringsopplevelser, -som gi</w:t>
      </w:r>
      <w:r w:rsidR="009755A2">
        <w:rPr>
          <w:rFonts w:ascii="Comic Sans MS" w:hAnsi="Comic Sans MS"/>
          <w:sz w:val="18"/>
          <w:szCs w:val="18"/>
        </w:rPr>
        <w:t>r ungene positiv selvoppfatning.</w:t>
      </w:r>
    </w:p>
    <w:p w:rsidR="00DA21EA" w:rsidRDefault="00DA21EA" w:rsidP="009755A2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8E5022">
        <w:rPr>
          <w:rFonts w:ascii="Comic Sans MS" w:hAnsi="Comic Sans MS"/>
          <w:b/>
          <w:i/>
          <w:sz w:val="18"/>
          <w:szCs w:val="18"/>
          <w:highlight w:val="yellow"/>
        </w:rPr>
        <w:t>Danning og demokrati</w:t>
      </w:r>
      <w:r w:rsidR="009755A2" w:rsidRPr="008E5022">
        <w:rPr>
          <w:rFonts w:ascii="Comic Sans MS" w:hAnsi="Comic Sans MS"/>
          <w:b/>
          <w:i/>
          <w:sz w:val="18"/>
          <w:szCs w:val="18"/>
          <w:highlight w:val="yellow"/>
        </w:rPr>
        <w:t>:</w:t>
      </w:r>
    </w:p>
    <w:p w:rsidR="00950AA2" w:rsidRDefault="00950AA2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950AA2">
        <w:rPr>
          <w:rFonts w:ascii="Comic Sans MS" w:hAnsi="Comic Sans MS"/>
          <w:sz w:val="18"/>
          <w:szCs w:val="18"/>
        </w:rPr>
        <w:t>Målsetting: Barnehagen skal fremme demokrati og</w:t>
      </w:r>
      <w:r>
        <w:rPr>
          <w:rFonts w:ascii="Comic Sans MS" w:hAnsi="Comic Sans MS"/>
          <w:sz w:val="18"/>
          <w:szCs w:val="18"/>
        </w:rPr>
        <w:t xml:space="preserve"> likestilling og motarbeide alle former for diskriminering.</w:t>
      </w:r>
      <w:r w:rsidRPr="00950AA2">
        <w:rPr>
          <w:rFonts w:ascii="Comic Sans MS" w:hAnsi="Comic Sans MS"/>
          <w:sz w:val="18"/>
          <w:szCs w:val="18"/>
        </w:rPr>
        <w:t xml:space="preserve"> </w:t>
      </w:r>
    </w:p>
    <w:p w:rsidR="00950AA2" w:rsidRPr="009755A2" w:rsidRDefault="00950AA2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950AA2">
        <w:rPr>
          <w:rFonts w:ascii="Comic Sans MS" w:hAnsi="Comic Sans MS"/>
          <w:sz w:val="18"/>
          <w:szCs w:val="18"/>
        </w:rPr>
        <w:t>Dette gjør vi gjennom:</w:t>
      </w:r>
    </w:p>
    <w:p w:rsidR="00E63DFC" w:rsidRPr="00E63DFC" w:rsidRDefault="00950AA2" w:rsidP="00E63DFC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Bevisste</w:t>
      </w:r>
      <w:r w:rsidR="00E63DFC">
        <w:rPr>
          <w:rFonts w:ascii="Comic Sans MS" w:hAnsi="Comic Sans MS"/>
          <w:sz w:val="18"/>
          <w:szCs w:val="18"/>
        </w:rPr>
        <w:t>, veiledende og støttende</w:t>
      </w:r>
      <w:r>
        <w:rPr>
          <w:rFonts w:ascii="Comic Sans MS" w:hAnsi="Comic Sans MS"/>
          <w:sz w:val="18"/>
          <w:szCs w:val="18"/>
        </w:rPr>
        <w:t xml:space="preserve"> voksne som utfordrer ungene til å </w:t>
      </w:r>
      <w:r w:rsidR="00E63DFC">
        <w:rPr>
          <w:rFonts w:ascii="Comic Sans MS" w:hAnsi="Comic Sans MS"/>
          <w:sz w:val="18"/>
          <w:szCs w:val="18"/>
        </w:rPr>
        <w:t xml:space="preserve">handle selvstendig, </w:t>
      </w:r>
      <w:r>
        <w:rPr>
          <w:rFonts w:ascii="Comic Sans MS" w:hAnsi="Comic Sans MS"/>
          <w:sz w:val="18"/>
          <w:szCs w:val="18"/>
        </w:rPr>
        <w:t>tenke selv å ha egne meninger.</w:t>
      </w:r>
      <w:r w:rsidRPr="00950AA2">
        <w:rPr>
          <w:rFonts w:ascii="Comic Sans MS" w:hAnsi="Comic Sans MS"/>
          <w:sz w:val="18"/>
          <w:szCs w:val="18"/>
        </w:rPr>
        <w:t xml:space="preserve"> </w:t>
      </w:r>
    </w:p>
    <w:p w:rsidR="00950AA2" w:rsidRPr="00950AA2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Oppfordrer til samarbeid og konfliktløsning.</w:t>
      </w:r>
    </w:p>
    <w:p w:rsidR="00950AA2" w:rsidRDefault="00950AA2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Fokus på l</w:t>
      </w:r>
      <w:r w:rsidRPr="00950AA2">
        <w:rPr>
          <w:rFonts w:ascii="Comic Sans MS" w:hAnsi="Comic Sans MS"/>
          <w:sz w:val="18"/>
          <w:szCs w:val="18"/>
        </w:rPr>
        <w:t>ikeverdighet</w:t>
      </w:r>
      <w:r>
        <w:rPr>
          <w:rFonts w:ascii="Comic Sans MS" w:hAnsi="Comic Sans MS"/>
          <w:sz w:val="18"/>
          <w:szCs w:val="18"/>
        </w:rPr>
        <w:t xml:space="preserve"> og r</w:t>
      </w:r>
      <w:r w:rsidRPr="00950AA2">
        <w:rPr>
          <w:rFonts w:ascii="Comic Sans MS" w:hAnsi="Comic Sans MS"/>
          <w:sz w:val="18"/>
          <w:szCs w:val="18"/>
        </w:rPr>
        <w:t>espekt for ulikheter</w:t>
      </w:r>
      <w:r w:rsidR="00E63DFC">
        <w:rPr>
          <w:rFonts w:ascii="Comic Sans MS" w:hAnsi="Comic Sans MS"/>
          <w:sz w:val="18"/>
          <w:szCs w:val="18"/>
        </w:rPr>
        <w:t>, hvor vi ALLE hører til og er viktige for gruppa vår.</w:t>
      </w:r>
    </w:p>
    <w:p w:rsidR="00950AA2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Samlinger og musikkstunder, - hvor ungene selv er aktive og deltakende og øver seg på å være i fokus og ta plass i gruppa.</w:t>
      </w:r>
    </w:p>
    <w:p w:rsidR="00E63DFC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Forståelse for leikens viktige betydning </w:t>
      </w:r>
      <w:r w:rsidR="00081E2C">
        <w:rPr>
          <w:rFonts w:ascii="Comic Sans MS" w:hAnsi="Comic Sans MS"/>
          <w:sz w:val="18"/>
          <w:szCs w:val="18"/>
        </w:rPr>
        <w:t xml:space="preserve">og muligheter </w:t>
      </w:r>
      <w:r>
        <w:rPr>
          <w:rFonts w:ascii="Comic Sans MS" w:hAnsi="Comic Sans MS"/>
          <w:sz w:val="18"/>
          <w:szCs w:val="18"/>
        </w:rPr>
        <w:t>for danning og utvikling til ett «gagns» menneske.</w:t>
      </w:r>
    </w:p>
    <w:p w:rsidR="00E63DFC" w:rsidRDefault="00E63DFC" w:rsidP="00950A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Legger til rette for undring, nysgjerrighet og utforskning.</w:t>
      </w:r>
    </w:p>
    <w:p w:rsidR="00950AA2" w:rsidRPr="00081E2C" w:rsidRDefault="00E63DFC" w:rsidP="009755A2">
      <w:pPr>
        <w:pStyle w:val="Listeavsnitt"/>
        <w:numPr>
          <w:ilvl w:val="0"/>
          <w:numId w:val="26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Bredde og mangfold av ulike stimuli og opplevelser i løpet av barnehageåret, slik at ungene får mangfoldige erfaringer og en allsidig utvikling.</w:t>
      </w:r>
    </w:p>
    <w:p w:rsidR="00950AA2" w:rsidRDefault="00DA21EA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8E5022">
        <w:rPr>
          <w:rFonts w:ascii="Comic Sans MS" w:hAnsi="Comic Sans MS"/>
          <w:b/>
          <w:i/>
          <w:sz w:val="18"/>
          <w:szCs w:val="18"/>
          <w:highlight w:val="yellow"/>
        </w:rPr>
        <w:t>Barnehagen som kulturarena:</w:t>
      </w:r>
      <w:r w:rsidR="00950AA2" w:rsidRPr="00950AA2">
        <w:rPr>
          <w:rFonts w:ascii="Comic Sans MS" w:hAnsi="Comic Sans MS"/>
          <w:sz w:val="18"/>
          <w:szCs w:val="18"/>
        </w:rPr>
        <w:t xml:space="preserve"> </w:t>
      </w:r>
    </w:p>
    <w:p w:rsidR="00950AA2" w:rsidRDefault="00950AA2" w:rsidP="00950AA2">
      <w:pPr>
        <w:spacing w:line="240" w:lineRule="auto"/>
        <w:rPr>
          <w:rFonts w:ascii="Comic Sans MS" w:hAnsi="Comic Sans MS"/>
          <w:sz w:val="18"/>
          <w:szCs w:val="18"/>
        </w:rPr>
      </w:pPr>
      <w:r w:rsidRPr="00950AA2">
        <w:rPr>
          <w:rFonts w:ascii="Comic Sans MS" w:hAnsi="Comic Sans MS"/>
          <w:sz w:val="18"/>
          <w:szCs w:val="18"/>
        </w:rPr>
        <w:t>Målsetting: Barnehagen skal</w:t>
      </w:r>
      <w:r w:rsidR="00081E2C">
        <w:rPr>
          <w:rFonts w:ascii="Comic Sans MS" w:hAnsi="Comic Sans MS"/>
          <w:sz w:val="18"/>
          <w:szCs w:val="18"/>
        </w:rPr>
        <w:t xml:space="preserve"> formidle verdier og kultur og gi rom for barns egen kulturskaping.</w:t>
      </w:r>
    </w:p>
    <w:p w:rsidR="00950AA2" w:rsidRDefault="00361F2B" w:rsidP="00950AA2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Dette gjør vi gjennom å</w:t>
      </w:r>
      <w:r w:rsidR="00950AA2" w:rsidRPr="00950AA2">
        <w:rPr>
          <w:rFonts w:ascii="Comic Sans MS" w:hAnsi="Comic Sans MS"/>
          <w:sz w:val="18"/>
          <w:szCs w:val="18"/>
        </w:rPr>
        <w:t>:</w:t>
      </w:r>
    </w:p>
    <w:p w:rsidR="00081E2C" w:rsidRDefault="00361F2B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</w:t>
      </w:r>
      <w:r w:rsidR="00081E2C">
        <w:rPr>
          <w:rFonts w:ascii="Comic Sans MS" w:hAnsi="Comic Sans MS"/>
          <w:sz w:val="18"/>
          <w:szCs w:val="18"/>
        </w:rPr>
        <w:t xml:space="preserve">a ungene </w:t>
      </w:r>
      <w:r w:rsidR="006F24DC">
        <w:rPr>
          <w:rFonts w:ascii="Comic Sans MS" w:hAnsi="Comic Sans MS"/>
          <w:sz w:val="18"/>
          <w:szCs w:val="18"/>
        </w:rPr>
        <w:t xml:space="preserve">få </w:t>
      </w:r>
      <w:r w:rsidR="00081E2C">
        <w:rPr>
          <w:rFonts w:ascii="Comic Sans MS" w:hAnsi="Comic Sans MS"/>
          <w:sz w:val="18"/>
          <w:szCs w:val="18"/>
        </w:rPr>
        <w:t>møte OG selv</w:t>
      </w:r>
      <w:r w:rsidR="006F24DC">
        <w:rPr>
          <w:rFonts w:ascii="Comic Sans MS" w:hAnsi="Comic Sans MS"/>
          <w:sz w:val="18"/>
          <w:szCs w:val="18"/>
        </w:rPr>
        <w:t xml:space="preserve"> aktivt</w:t>
      </w:r>
      <w:r w:rsidR="00081E2C">
        <w:rPr>
          <w:rFonts w:ascii="Comic Sans MS" w:hAnsi="Comic Sans MS"/>
          <w:sz w:val="18"/>
          <w:szCs w:val="18"/>
        </w:rPr>
        <w:t xml:space="preserve"> </w:t>
      </w:r>
      <w:r w:rsidR="006F24DC">
        <w:rPr>
          <w:rFonts w:ascii="Comic Sans MS" w:hAnsi="Comic Sans MS"/>
          <w:sz w:val="18"/>
          <w:szCs w:val="18"/>
        </w:rPr>
        <w:t xml:space="preserve">delta i ulike kulturelle, </w:t>
      </w:r>
      <w:r w:rsidR="00081E2C">
        <w:rPr>
          <w:rFonts w:ascii="Comic Sans MS" w:hAnsi="Comic Sans MS"/>
          <w:sz w:val="18"/>
          <w:szCs w:val="18"/>
        </w:rPr>
        <w:t xml:space="preserve">kunstneriske </w:t>
      </w:r>
      <w:r w:rsidR="006F24DC">
        <w:rPr>
          <w:rFonts w:ascii="Comic Sans MS" w:hAnsi="Comic Sans MS"/>
          <w:sz w:val="18"/>
          <w:szCs w:val="18"/>
        </w:rPr>
        <w:t xml:space="preserve">og estetiske </w:t>
      </w:r>
      <w:r w:rsidR="00081E2C">
        <w:rPr>
          <w:rFonts w:ascii="Comic Sans MS" w:hAnsi="Comic Sans MS"/>
          <w:sz w:val="18"/>
          <w:szCs w:val="18"/>
        </w:rPr>
        <w:t>uttrykk</w:t>
      </w:r>
      <w:r w:rsidR="006F24DC">
        <w:rPr>
          <w:rFonts w:ascii="Comic Sans MS" w:hAnsi="Comic Sans MS"/>
          <w:sz w:val="18"/>
          <w:szCs w:val="18"/>
        </w:rPr>
        <w:t>sformer</w:t>
      </w:r>
      <w:r w:rsidR="00081E2C">
        <w:rPr>
          <w:rFonts w:ascii="Comic Sans MS" w:hAnsi="Comic Sans MS"/>
          <w:sz w:val="18"/>
          <w:szCs w:val="18"/>
        </w:rPr>
        <w:t xml:space="preserve"> som </w:t>
      </w:r>
      <w:proofErr w:type="spellStart"/>
      <w:r w:rsidR="006F24DC">
        <w:rPr>
          <w:rFonts w:ascii="Comic Sans MS" w:hAnsi="Comic Sans MS"/>
          <w:sz w:val="18"/>
          <w:szCs w:val="18"/>
        </w:rPr>
        <w:t>f.eks</w:t>
      </w:r>
      <w:proofErr w:type="spellEnd"/>
      <w:r w:rsidR="006F24DC">
        <w:rPr>
          <w:rFonts w:ascii="Comic Sans MS" w:hAnsi="Comic Sans MS"/>
          <w:sz w:val="18"/>
          <w:szCs w:val="18"/>
        </w:rPr>
        <w:t xml:space="preserve"> </w:t>
      </w:r>
      <w:r w:rsidR="00081E2C">
        <w:rPr>
          <w:rFonts w:ascii="Comic Sans MS" w:hAnsi="Comic Sans MS"/>
          <w:sz w:val="18"/>
          <w:szCs w:val="18"/>
        </w:rPr>
        <w:t xml:space="preserve">teater, konserter, forestillinger, </w:t>
      </w:r>
      <w:r w:rsidR="00D92C9D">
        <w:rPr>
          <w:rFonts w:ascii="Comic Sans MS" w:hAnsi="Comic Sans MS"/>
          <w:sz w:val="18"/>
          <w:szCs w:val="18"/>
        </w:rPr>
        <w:t xml:space="preserve">musikkstunder </w:t>
      </w:r>
      <w:r w:rsidR="00081E2C">
        <w:rPr>
          <w:rFonts w:ascii="Comic Sans MS" w:hAnsi="Comic Sans MS"/>
          <w:sz w:val="18"/>
          <w:szCs w:val="18"/>
        </w:rPr>
        <w:t>kunst-</w:t>
      </w:r>
      <w:r w:rsidR="006F24DC">
        <w:rPr>
          <w:rFonts w:ascii="Comic Sans MS" w:hAnsi="Comic Sans MS"/>
          <w:sz w:val="18"/>
          <w:szCs w:val="18"/>
        </w:rPr>
        <w:t xml:space="preserve"> </w:t>
      </w:r>
      <w:r w:rsidR="00081E2C">
        <w:rPr>
          <w:rFonts w:ascii="Comic Sans MS" w:hAnsi="Comic Sans MS"/>
          <w:sz w:val="18"/>
          <w:szCs w:val="18"/>
        </w:rPr>
        <w:t>og formingsaktiviteter</w:t>
      </w:r>
      <w:r w:rsidR="006F24DC">
        <w:rPr>
          <w:rFonts w:ascii="Comic Sans MS" w:hAnsi="Comic Sans MS"/>
          <w:sz w:val="18"/>
          <w:szCs w:val="18"/>
        </w:rPr>
        <w:t>, dans, drama</w:t>
      </w:r>
      <w:r>
        <w:rPr>
          <w:rFonts w:ascii="Comic Sans MS" w:hAnsi="Comic Sans MS"/>
          <w:sz w:val="18"/>
          <w:szCs w:val="18"/>
        </w:rPr>
        <w:t>-</w:t>
      </w:r>
      <w:r w:rsidR="006F24DC">
        <w:rPr>
          <w:rFonts w:ascii="Comic Sans MS" w:hAnsi="Comic Sans MS"/>
          <w:sz w:val="18"/>
          <w:szCs w:val="18"/>
        </w:rPr>
        <w:t>leik, litteratur, film og design.</w:t>
      </w:r>
      <w:r>
        <w:rPr>
          <w:rFonts w:ascii="Comic Sans MS" w:hAnsi="Comic Sans MS"/>
          <w:sz w:val="18"/>
          <w:szCs w:val="18"/>
        </w:rPr>
        <w:t xml:space="preserve"> -Både av eldre og mere tradisjonelt OG nyere og mere ukjent.</w:t>
      </w:r>
    </w:p>
    <w:p w:rsidR="006F24DC" w:rsidRDefault="006F24DC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Ivareta ungenes pers</w:t>
      </w:r>
      <w:r w:rsidR="00361F2B">
        <w:rPr>
          <w:rFonts w:ascii="Comic Sans MS" w:hAnsi="Comic Sans MS"/>
          <w:sz w:val="18"/>
          <w:szCs w:val="18"/>
        </w:rPr>
        <w:t>onlige uttrykk, og gi dem rom OG</w:t>
      </w:r>
      <w:r>
        <w:rPr>
          <w:rFonts w:ascii="Comic Sans MS" w:hAnsi="Comic Sans MS"/>
          <w:sz w:val="18"/>
          <w:szCs w:val="18"/>
        </w:rPr>
        <w:t xml:space="preserve"> mulighet for bruk av fantasi, kreativitet og skaperglede.</w:t>
      </w:r>
    </w:p>
    <w:p w:rsidR="00081E2C" w:rsidRDefault="00081E2C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Tilrettelegge for </w:t>
      </w:r>
      <w:r w:rsidR="00E66A5D">
        <w:rPr>
          <w:rFonts w:ascii="Comic Sans MS" w:hAnsi="Comic Sans MS"/>
          <w:sz w:val="18"/>
          <w:szCs w:val="18"/>
        </w:rPr>
        <w:t>barnas egen bearbeiding og uttrykk av</w:t>
      </w:r>
      <w:r w:rsidR="00E66A5D" w:rsidRPr="00E66A5D">
        <w:rPr>
          <w:rFonts w:ascii="Comic Sans MS" w:hAnsi="Comic Sans MS"/>
          <w:sz w:val="18"/>
          <w:szCs w:val="18"/>
        </w:rPr>
        <w:t xml:space="preserve"> </w:t>
      </w:r>
      <w:r w:rsidR="00E66A5D">
        <w:rPr>
          <w:rFonts w:ascii="Comic Sans MS" w:hAnsi="Comic Sans MS"/>
          <w:sz w:val="18"/>
          <w:szCs w:val="18"/>
        </w:rPr>
        <w:t>kulturelle erfaringer, impulser og stimuli.</w:t>
      </w:r>
    </w:p>
    <w:p w:rsidR="00B41F01" w:rsidRDefault="00361F2B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Ta vare på ungenes egen barnekultur, og leikens egenart.</w:t>
      </w:r>
      <w:r w:rsidR="00B41F01" w:rsidRPr="00B41F01">
        <w:rPr>
          <w:rFonts w:ascii="Comic Sans MS" w:hAnsi="Comic Sans MS"/>
          <w:sz w:val="18"/>
          <w:szCs w:val="18"/>
        </w:rPr>
        <w:t xml:space="preserve"> </w:t>
      </w:r>
    </w:p>
    <w:p w:rsidR="00B41F01" w:rsidRPr="00B41F01" w:rsidRDefault="00B41F01" w:rsidP="00B41F01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 ungene delta i</w:t>
      </w:r>
      <w:r w:rsidRPr="00B41F01">
        <w:rPr>
          <w:rFonts w:ascii="Comic Sans MS" w:hAnsi="Comic Sans MS"/>
          <w:sz w:val="18"/>
          <w:szCs w:val="18"/>
        </w:rPr>
        <w:t xml:space="preserve"> prosess</w:t>
      </w:r>
      <w:r>
        <w:rPr>
          <w:rFonts w:ascii="Comic Sans MS" w:hAnsi="Comic Sans MS"/>
          <w:sz w:val="18"/>
          <w:szCs w:val="18"/>
        </w:rPr>
        <w:t>en</w:t>
      </w:r>
      <w:r w:rsidRPr="00B41F01">
        <w:rPr>
          <w:rFonts w:ascii="Comic Sans MS" w:hAnsi="Comic Sans MS"/>
          <w:sz w:val="18"/>
          <w:szCs w:val="18"/>
        </w:rPr>
        <w:t xml:space="preserve"> som foregår gjennom hele barnehage-året, fram mot vårens forestilling.</w:t>
      </w:r>
    </w:p>
    <w:p w:rsidR="00361F2B" w:rsidRDefault="00361F2B" w:rsidP="00081E2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Aktivt bruke husets inne-område, barnehagens uteområde og turplassene rundt omkring.</w:t>
      </w:r>
    </w:p>
    <w:p w:rsidR="00E66A5D" w:rsidRPr="006F24DC" w:rsidRDefault="00081E2C" w:rsidP="006F24DC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Møte</w:t>
      </w:r>
      <w:r w:rsidR="00D92C9D">
        <w:rPr>
          <w:rFonts w:ascii="Comic Sans MS" w:hAnsi="Comic Sans MS"/>
          <w:sz w:val="18"/>
          <w:szCs w:val="18"/>
        </w:rPr>
        <w:t xml:space="preserve"> og </w:t>
      </w:r>
      <w:r w:rsidR="00361F2B">
        <w:rPr>
          <w:rFonts w:ascii="Comic Sans MS" w:hAnsi="Comic Sans MS"/>
          <w:sz w:val="18"/>
          <w:szCs w:val="18"/>
        </w:rPr>
        <w:t xml:space="preserve">gi </w:t>
      </w:r>
      <w:r w:rsidR="00D92C9D">
        <w:rPr>
          <w:rFonts w:ascii="Comic Sans MS" w:hAnsi="Comic Sans MS"/>
          <w:sz w:val="18"/>
          <w:szCs w:val="18"/>
        </w:rPr>
        <w:t>erfaring</w:t>
      </w:r>
      <w:r>
        <w:rPr>
          <w:rFonts w:ascii="Comic Sans MS" w:hAnsi="Comic Sans MS"/>
          <w:sz w:val="18"/>
          <w:szCs w:val="18"/>
        </w:rPr>
        <w:t xml:space="preserve"> med vår kulturarv og tradisjoner, både eldre og nyere. Ivareta</w:t>
      </w:r>
      <w:r w:rsidR="00D92C9D">
        <w:rPr>
          <w:rFonts w:ascii="Comic Sans MS" w:hAnsi="Comic Sans MS"/>
          <w:sz w:val="18"/>
          <w:szCs w:val="18"/>
        </w:rPr>
        <w:t xml:space="preserve">r samtidig </w:t>
      </w:r>
      <w:r>
        <w:rPr>
          <w:rFonts w:ascii="Comic Sans MS" w:hAnsi="Comic Sans MS"/>
          <w:sz w:val="18"/>
          <w:szCs w:val="18"/>
        </w:rPr>
        <w:t>barnehagens egne tradisjoner og kultur.</w:t>
      </w:r>
      <w:r w:rsidR="00E66A5D" w:rsidRPr="00E66A5D">
        <w:rPr>
          <w:rFonts w:ascii="Comic Sans MS" w:hAnsi="Comic Sans MS"/>
          <w:sz w:val="18"/>
          <w:szCs w:val="18"/>
        </w:rPr>
        <w:t xml:space="preserve"> </w:t>
      </w:r>
    </w:p>
    <w:p w:rsidR="00DA21EA" w:rsidRDefault="00E66A5D" w:rsidP="00DA21EA">
      <w:pPr>
        <w:pStyle w:val="Listeavsnitt"/>
        <w:numPr>
          <w:ilvl w:val="0"/>
          <w:numId w:val="27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Aktivt bruk</w:t>
      </w:r>
      <w:r w:rsidR="00361F2B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 xml:space="preserve"> og </w:t>
      </w:r>
      <w:r w:rsidR="00361F2B">
        <w:rPr>
          <w:rFonts w:ascii="Comic Sans MS" w:hAnsi="Comic Sans MS"/>
          <w:sz w:val="18"/>
          <w:szCs w:val="18"/>
        </w:rPr>
        <w:t xml:space="preserve">få </w:t>
      </w:r>
      <w:r>
        <w:rPr>
          <w:rFonts w:ascii="Comic Sans MS" w:hAnsi="Comic Sans MS"/>
          <w:sz w:val="18"/>
          <w:szCs w:val="18"/>
        </w:rPr>
        <w:t>besøk av ressurspersoner fra barnehagens nærmiljø innenfor kunst- og kulturfaget. Også innenfor mat- og jakt-tradisjoner i bygda.</w:t>
      </w:r>
    </w:p>
    <w:p w:rsidR="00F26F84" w:rsidRPr="00F26F84" w:rsidRDefault="00F26F84" w:rsidP="00F26F84">
      <w:pPr>
        <w:pStyle w:val="Listeavsnitt"/>
        <w:spacing w:line="240" w:lineRule="auto"/>
        <w:rPr>
          <w:rFonts w:ascii="Comic Sans MS" w:hAnsi="Comic Sans MS"/>
          <w:sz w:val="18"/>
          <w:szCs w:val="18"/>
        </w:rPr>
      </w:pPr>
    </w:p>
    <w:p w:rsidR="00D7747F" w:rsidRPr="00EC5EA6" w:rsidRDefault="00B510CF" w:rsidP="004C4DDC">
      <w:pPr>
        <w:spacing w:line="240" w:lineRule="auto"/>
        <w:rPr>
          <w:rFonts w:ascii="Comic Sans MS" w:hAnsi="Comic Sans MS"/>
          <w:b/>
          <w:i/>
          <w:sz w:val="18"/>
          <w:szCs w:val="18"/>
          <w:u w:val="single"/>
        </w:rPr>
      </w:pPr>
      <w:r w:rsidRPr="00EC5EA6">
        <w:rPr>
          <w:rFonts w:ascii="Comic Sans MS" w:hAnsi="Comic Sans MS"/>
          <w:b/>
          <w:i/>
          <w:sz w:val="18"/>
          <w:szCs w:val="18"/>
          <w:u w:val="single"/>
        </w:rPr>
        <w:t>-</w:t>
      </w:r>
      <w:r w:rsidR="00D7747F" w:rsidRPr="00EC5EA6">
        <w:rPr>
          <w:rFonts w:ascii="Comic Sans MS" w:hAnsi="Comic Sans MS"/>
          <w:b/>
          <w:i/>
          <w:sz w:val="18"/>
          <w:szCs w:val="18"/>
          <w:u w:val="single"/>
        </w:rPr>
        <w:t xml:space="preserve">Hvordan jobber vi spesielt med Levanger kommunes </w:t>
      </w:r>
      <w:r w:rsidR="006653D4" w:rsidRPr="00EC5EA6">
        <w:rPr>
          <w:rFonts w:ascii="Comic Sans MS" w:hAnsi="Comic Sans MS"/>
          <w:b/>
          <w:i/>
          <w:sz w:val="18"/>
          <w:szCs w:val="18"/>
          <w:u w:val="single"/>
        </w:rPr>
        <w:t xml:space="preserve">tidligere </w:t>
      </w:r>
      <w:r w:rsidR="00D7747F" w:rsidRPr="00EC5EA6">
        <w:rPr>
          <w:rFonts w:ascii="Comic Sans MS" w:hAnsi="Comic Sans MS"/>
          <w:b/>
          <w:i/>
          <w:sz w:val="18"/>
          <w:szCs w:val="18"/>
          <w:u w:val="single"/>
        </w:rPr>
        <w:t>satsningsområder?</w:t>
      </w:r>
    </w:p>
    <w:p w:rsidR="00B43329" w:rsidRDefault="00D7747F" w:rsidP="004C4DDC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8E5022">
        <w:rPr>
          <w:rFonts w:ascii="Comic Sans MS" w:hAnsi="Comic Sans MS"/>
          <w:b/>
          <w:i/>
          <w:sz w:val="18"/>
          <w:szCs w:val="18"/>
          <w:highlight w:val="yellow"/>
        </w:rPr>
        <w:t>Antall rom og form:</w:t>
      </w:r>
      <w:r w:rsidR="00B43329">
        <w:rPr>
          <w:rFonts w:ascii="Comic Sans MS" w:hAnsi="Comic Sans MS"/>
          <w:b/>
          <w:i/>
          <w:sz w:val="18"/>
          <w:szCs w:val="18"/>
        </w:rPr>
        <w:tab/>
      </w:r>
      <w:r w:rsidR="00B43329">
        <w:rPr>
          <w:rFonts w:ascii="Comic Sans MS" w:hAnsi="Comic Sans MS"/>
          <w:b/>
          <w:i/>
          <w:sz w:val="18"/>
          <w:szCs w:val="18"/>
        </w:rPr>
        <w:tab/>
      </w:r>
      <w:r w:rsidR="00B43329">
        <w:rPr>
          <w:rFonts w:ascii="Comic Sans MS" w:hAnsi="Comic Sans MS"/>
          <w:b/>
          <w:i/>
          <w:sz w:val="18"/>
          <w:szCs w:val="18"/>
        </w:rPr>
        <w:tab/>
      </w:r>
      <w:r w:rsidR="00B43329">
        <w:rPr>
          <w:rFonts w:ascii="Comic Sans MS" w:hAnsi="Comic Sans MS"/>
          <w:b/>
          <w:i/>
          <w:sz w:val="18"/>
          <w:szCs w:val="18"/>
        </w:rPr>
        <w:tab/>
      </w:r>
      <w:r w:rsidR="00B43329">
        <w:rPr>
          <w:rFonts w:ascii="Comic Sans MS" w:hAnsi="Comic Sans MS"/>
          <w:b/>
          <w:i/>
          <w:sz w:val="18"/>
          <w:szCs w:val="18"/>
        </w:rPr>
        <w:tab/>
      </w:r>
      <w:r w:rsidR="00B43329">
        <w:rPr>
          <w:rFonts w:ascii="Comic Sans MS" w:hAnsi="Comic Sans MS"/>
          <w:b/>
          <w:i/>
          <w:sz w:val="18"/>
          <w:szCs w:val="18"/>
        </w:rPr>
        <w:tab/>
      </w:r>
    </w:p>
    <w:p w:rsidR="00216516" w:rsidRPr="004C4DDC" w:rsidRDefault="00216516" w:rsidP="004C4DDC">
      <w:pPr>
        <w:spacing w:line="240" w:lineRule="auto"/>
        <w:rPr>
          <w:rFonts w:ascii="Comic Sans MS" w:hAnsi="Comic Sans MS"/>
          <w:b/>
          <w:i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>Målsetting: Barnehagene skal legge til rette for å utvikle barnas matematiske kompetanse:</w:t>
      </w:r>
    </w:p>
    <w:p w:rsidR="00216516" w:rsidRPr="004C4DDC" w:rsidRDefault="00216516" w:rsidP="004C4DDC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Voksne i barnehagen har et </w:t>
      </w:r>
      <w:r w:rsidR="0065435F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generelt 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ansvar for å oppmuntre og delta i barns egen utforskning og legge til rette for tidlig og god stimulering.</w:t>
      </w:r>
    </w:p>
    <w:p w:rsidR="00CB4CC5" w:rsidRDefault="00C51631" w:rsidP="004C4DDC">
      <w:pPr>
        <w:spacing w:before="67" w:after="0" w:line="240" w:lineRule="auto"/>
        <w:ind w:left="705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-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Gjennom bevis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ste og kompetente voksne som forsøker å ta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barna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s perspektiv, barns medvirkning, og som deltar på kommunens kompetansehevings-dager.</w:t>
      </w:r>
      <w:r w:rsidR="00485A5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  <w:r w:rsidR="0047487D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:rsidR="00216516" w:rsidRPr="004C4DDC" w:rsidRDefault="0047487D" w:rsidP="004C4DDC">
      <w:pPr>
        <w:spacing w:before="67" w:after="0" w:line="240" w:lineRule="auto"/>
        <w:ind w:left="705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-G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ripe muligheter ved</w:t>
      </w:r>
      <w:r w:rsidR="00A9234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å være tilstede og </w:t>
      </w:r>
      <w:r w:rsidR="004C4DDC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delta i det 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barna er opptatt </w:t>
      </w:r>
      <w:r w:rsidR="00B31644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av </w:t>
      </w:r>
      <w:r w:rsidR="00216516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og interessert i, </w:t>
      </w:r>
      <w:r w:rsidR="00937E3D" w:rsidRPr="004C4DDC">
        <w:rPr>
          <w:rFonts w:ascii="Times New Roman" w:eastAsia="Times New Roman" w:hAnsi="Times New Roman" w:cs="Times New Roman"/>
          <w:sz w:val="18"/>
          <w:szCs w:val="18"/>
          <w:lang w:eastAsia="nb-NO"/>
        </w:rPr>
        <w:t>-</w:t>
      </w:r>
      <w:proofErr w:type="spellStart"/>
      <w:r w:rsidR="00A9234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f.eks</w:t>
      </w:r>
      <w:proofErr w:type="spellEnd"/>
      <w:r w:rsidR="00A9234A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når vi</w:t>
      </w:r>
      <w:r w:rsidR="00937E3D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er på tur!</w:t>
      </w:r>
    </w:p>
    <w:p w:rsidR="00216516" w:rsidRPr="004C4DDC" w:rsidRDefault="00216516" w:rsidP="004C4DDC">
      <w:pPr>
        <w:spacing w:before="67" w:after="0" w:line="240" w:lineRule="auto"/>
        <w:ind w:left="705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- Tenke matema</w:t>
      </w:r>
      <w:r w:rsidR="00B31644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tikk – være i mattematikkmodus</w:t>
      </w:r>
      <w:r w:rsidR="0047487D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med mattebriller på!</w:t>
      </w:r>
      <w:r w:rsidR="00256934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-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Begrepslæring.</w:t>
      </w:r>
    </w:p>
    <w:p w:rsidR="00256934" w:rsidRPr="004C4DDC" w:rsidRDefault="00256934" w:rsidP="004C4DDC">
      <w:pPr>
        <w:spacing w:before="67" w:after="0" w:line="240" w:lineRule="auto"/>
        <w:ind w:left="705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-</w:t>
      </w:r>
      <w:r w:rsidR="004C4DDC"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Førskolegruppe</w:t>
      </w:r>
    </w:p>
    <w:p w:rsidR="00216516" w:rsidRPr="004C4DDC" w:rsidRDefault="00216516" w:rsidP="004C4DDC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Gjennom strukturert planlegging, gjennomføring og evaluering.</w:t>
      </w:r>
      <w:r w:rsidR="00924A1B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</w:p>
    <w:p w:rsidR="00485A5A" w:rsidRDefault="00216516" w:rsidP="00EC5EA6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:rsidR="008E5022" w:rsidRDefault="00D7747F" w:rsidP="00485A5A">
      <w:pPr>
        <w:spacing w:before="67" w:after="0" w:line="240" w:lineRule="auto"/>
        <w:rPr>
          <w:rFonts w:ascii="Comic Sans MS" w:hAnsi="Comic Sans MS"/>
          <w:b/>
          <w:i/>
          <w:sz w:val="18"/>
          <w:szCs w:val="18"/>
        </w:rPr>
      </w:pPr>
      <w:r w:rsidRPr="008E5022">
        <w:rPr>
          <w:rFonts w:ascii="Comic Sans MS" w:hAnsi="Comic Sans MS"/>
          <w:b/>
          <w:i/>
          <w:sz w:val="18"/>
          <w:szCs w:val="18"/>
          <w:highlight w:val="yellow"/>
        </w:rPr>
        <w:t>Språk og kommunikasjon</w:t>
      </w:r>
      <w:r w:rsidR="002C1620" w:rsidRPr="008E5022">
        <w:rPr>
          <w:rFonts w:ascii="Comic Sans MS" w:hAnsi="Comic Sans MS"/>
          <w:b/>
          <w:i/>
          <w:sz w:val="18"/>
          <w:szCs w:val="18"/>
          <w:highlight w:val="yellow"/>
        </w:rPr>
        <w:t>:</w:t>
      </w:r>
    </w:p>
    <w:p w:rsidR="00B43329" w:rsidRPr="00485A5A" w:rsidRDefault="00B43329" w:rsidP="00485A5A">
      <w:pPr>
        <w:spacing w:before="6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  <w:r>
        <w:rPr>
          <w:rFonts w:ascii="Comic Sans MS" w:hAnsi="Comic Sans MS"/>
          <w:b/>
          <w:i/>
          <w:sz w:val="18"/>
          <w:szCs w:val="18"/>
        </w:rPr>
        <w:tab/>
      </w:r>
    </w:p>
    <w:p w:rsidR="00CE77E2" w:rsidRPr="002B4DC2" w:rsidRDefault="00216516" w:rsidP="004C4DDC">
      <w:pPr>
        <w:spacing w:line="240" w:lineRule="auto"/>
        <w:rPr>
          <w:rFonts w:ascii="Comic Sans MS" w:hAnsi="Comic Sans MS"/>
          <w:sz w:val="18"/>
          <w:szCs w:val="18"/>
        </w:rPr>
      </w:pPr>
      <w:r w:rsidRPr="004C4DDC">
        <w:rPr>
          <w:rFonts w:ascii="Comic Sans MS" w:hAnsi="Comic Sans MS"/>
          <w:sz w:val="18"/>
          <w:szCs w:val="18"/>
        </w:rPr>
        <w:t xml:space="preserve">Målsetting: Barnehagene skal gi barna </w:t>
      </w:r>
      <w:r w:rsidR="0047487D">
        <w:rPr>
          <w:rFonts w:ascii="Comic Sans MS" w:hAnsi="Comic Sans MS"/>
          <w:sz w:val="18"/>
          <w:szCs w:val="18"/>
        </w:rPr>
        <w:t>tidlig, god og variert språkstimulering. Både den nonverbale og den verbale kommunikasjon er viktig.</w:t>
      </w:r>
    </w:p>
    <w:p w:rsidR="00216516" w:rsidRPr="00C641D7" w:rsidRDefault="00401B7A" w:rsidP="00C641D7">
      <w:pPr>
        <w:spacing w:before="67" w:after="0" w:line="240" w:lineRule="auto"/>
        <w:ind w:left="547" w:hanging="547"/>
        <w:rPr>
          <w:rFonts w:ascii="Tahoma" w:hAnsi="Tahoma" w:cs="Tahoma"/>
          <w:sz w:val="18"/>
          <w:szCs w:val="18"/>
        </w:rPr>
      </w:pPr>
      <w:r w:rsidRPr="004C4DDC">
        <w:rPr>
          <w:rFonts w:ascii="Tahoma" w:hAnsi="Tahoma" w:cs="Tahoma"/>
          <w:sz w:val="18"/>
          <w:szCs w:val="18"/>
        </w:rPr>
        <w:t xml:space="preserve"> </w:t>
      </w:r>
      <w:r w:rsidR="00216516" w:rsidRPr="00C641D7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De voksnes </w:t>
      </w:r>
      <w:r w:rsidR="00C641D7" w:rsidRPr="00C641D7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generelle </w:t>
      </w:r>
      <w:r w:rsidR="00216516" w:rsidRPr="00C641D7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ansvar;</w:t>
      </w:r>
    </w:p>
    <w:p w:rsidR="00216516" w:rsidRPr="004C4DDC" w:rsidRDefault="00216516" w:rsidP="00C641D7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>- gi barnet varierte og positive erfaringer med å bruke språket som kommunikasjonsmiddel og uttrykk for egne tanker og følelser</w:t>
      </w:r>
    </w:p>
    <w:p w:rsidR="00216516" w:rsidRPr="004C4DDC" w:rsidRDefault="00216516" w:rsidP="004C4DDC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>- gi barn med sen språkutvikling eller andre språkproblemer tidlig og god hjelp</w:t>
      </w:r>
    </w:p>
    <w:p w:rsidR="00216516" w:rsidRPr="004C4DDC" w:rsidRDefault="00216516" w:rsidP="004C4DDC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>- veksle mellom å bruke kropp, bevegelse og ord for å støtte utviklingen av talespråket</w:t>
      </w:r>
    </w:p>
    <w:p w:rsidR="00216516" w:rsidRPr="004C4DDC" w:rsidRDefault="00216516" w:rsidP="004C4DDC">
      <w:pPr>
        <w:spacing w:before="67" w:after="0" w:line="240" w:lineRule="auto"/>
        <w:ind w:left="547" w:hanging="547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  <w:t xml:space="preserve">- undring, filosofering.   Barns medvirkning. </w:t>
      </w:r>
    </w:p>
    <w:p w:rsidR="00216516" w:rsidRPr="00EC5EA6" w:rsidRDefault="00216516" w:rsidP="004C4DDC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Minoritetsspråklige barn; inkludering og språkstimulering.</w:t>
      </w:r>
    </w:p>
    <w:p w:rsidR="00EC5EA6" w:rsidRPr="004C4DDC" w:rsidRDefault="00EC5EA6" w:rsidP="004C4DDC">
      <w:pPr>
        <w:pStyle w:val="Listeavsnit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Førskol</w:t>
      </w:r>
      <w:r w:rsidR="00361F2B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e</w:t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gruppe</w:t>
      </w:r>
    </w:p>
    <w:p w:rsidR="00EC5EA6" w:rsidRDefault="00216516" w:rsidP="004C4DDC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kern w:val="24"/>
          <w:sz w:val="18"/>
          <w:szCs w:val="18"/>
          <w:lang w:eastAsia="nb-NO"/>
        </w:rPr>
        <w:t>Gjennom strukturert planlegging, gjennomføring og evaluering.</w:t>
      </w:r>
      <w:r w:rsidR="00EC5EA6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 </w:t>
      </w:r>
    </w:p>
    <w:p w:rsidR="00C51631" w:rsidRPr="00EC5EA6" w:rsidRDefault="00EC5EA6" w:rsidP="004C4DDC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Observasjonsverktøy som TRAS </w:t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 xml:space="preserve">og Alle </w:t>
      </w: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med</w:t>
      </w:r>
    </w:p>
    <w:p w:rsidR="004C4DDC" w:rsidRPr="00EC5EA6" w:rsidRDefault="00EC5EA6" w:rsidP="00EC5EA6">
      <w:pPr>
        <w:pStyle w:val="Listeavsnitt"/>
        <w:numPr>
          <w:ilvl w:val="0"/>
          <w:numId w:val="12"/>
        </w:numPr>
        <w:spacing w:before="67" w:after="0" w:line="240" w:lineRule="auto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 w:rsidRP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>Kreativ bruk av IKT</w:t>
      </w:r>
      <w:r w:rsidR="005D7641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 w:rsidR="005D7641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 w:rsidR="005D7641" w:rsidRPr="00EC5EA6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:rsidR="0052027C" w:rsidRPr="00AB19AD" w:rsidRDefault="004C4DDC" w:rsidP="00AB19AD">
      <w:pPr>
        <w:spacing w:before="67" w:after="0" w:line="240" w:lineRule="auto"/>
        <w:ind w:left="708" w:hanging="161"/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</w:pP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</w:p>
    <w:p w:rsidR="004C4DDC" w:rsidRPr="004F5365" w:rsidRDefault="00B43329" w:rsidP="004F5365">
      <w:pPr>
        <w:spacing w:before="67" w:after="0" w:line="240" w:lineRule="auto"/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</w:pPr>
      <w:r w:rsidRPr="004F5365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>PROGRESJONSPLAN FOR RAMMEPLANENS FAGOMRÅDER</w:t>
      </w:r>
      <w:r w:rsidR="00A9234A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 xml:space="preserve"> </w:t>
      </w:r>
      <w:proofErr w:type="spellStart"/>
      <w:r w:rsidR="00A9234A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>ifht</w:t>
      </w:r>
      <w:proofErr w:type="spellEnd"/>
      <w:r w:rsidR="00A9234A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 xml:space="preserve"> de ulike aldergruppene</w:t>
      </w:r>
      <w:r w:rsidRPr="004F5365">
        <w:rPr>
          <w:rFonts w:ascii="Comic Sans MS" w:eastAsiaTheme="minorEastAsia" w:hAnsi="Comic Sans MS"/>
          <w:b/>
          <w:color w:val="000000" w:themeColor="text1"/>
          <w:kern w:val="24"/>
          <w:sz w:val="18"/>
          <w:szCs w:val="18"/>
          <w:lang w:eastAsia="nb-NO"/>
        </w:rPr>
        <w:t>:</w:t>
      </w:r>
      <w:r w:rsidR="004C4DDC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lang w:eastAsia="nb-NO"/>
        </w:rPr>
        <w:tab/>
      </w:r>
      <w:r w:rsidR="004C4DDC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nb-NO"/>
        </w:rPr>
        <w:tab/>
      </w:r>
      <w:r w:rsidR="004C4DDC">
        <w:rPr>
          <w:rFonts w:ascii="Comic Sans MS" w:eastAsiaTheme="minorEastAsia" w:hAnsi="Comic Sans MS"/>
          <w:color w:val="000000" w:themeColor="text1"/>
          <w:kern w:val="24"/>
          <w:sz w:val="16"/>
          <w:szCs w:val="16"/>
          <w:lang w:eastAsia="nb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4"/>
        <w:gridCol w:w="1975"/>
        <w:gridCol w:w="2693"/>
        <w:gridCol w:w="2410"/>
        <w:gridCol w:w="2551"/>
        <w:gridCol w:w="2696"/>
      </w:tblGrid>
      <w:tr w:rsidR="004F5365" w:rsidTr="00B40159">
        <w:tc>
          <w:tcPr>
            <w:tcW w:w="1819" w:type="dxa"/>
          </w:tcPr>
          <w:p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FAGOMRÅDER:</w:t>
            </w:r>
          </w:p>
        </w:tc>
        <w:tc>
          <w:tcPr>
            <w:tcW w:w="1975" w:type="dxa"/>
          </w:tcPr>
          <w:p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1-2 ÅR</w:t>
            </w:r>
          </w:p>
        </w:tc>
        <w:tc>
          <w:tcPr>
            <w:tcW w:w="2693" w:type="dxa"/>
          </w:tcPr>
          <w:p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2-3 ÅR</w:t>
            </w:r>
          </w:p>
        </w:tc>
        <w:tc>
          <w:tcPr>
            <w:tcW w:w="2410" w:type="dxa"/>
          </w:tcPr>
          <w:p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3-4 ÅR</w:t>
            </w:r>
          </w:p>
        </w:tc>
        <w:tc>
          <w:tcPr>
            <w:tcW w:w="2551" w:type="dxa"/>
          </w:tcPr>
          <w:p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4-5 ÅR</w:t>
            </w:r>
          </w:p>
        </w:tc>
        <w:tc>
          <w:tcPr>
            <w:tcW w:w="2696" w:type="dxa"/>
          </w:tcPr>
          <w:p w:rsidR="004F5365" w:rsidRPr="00485A5A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5-6 ÅR</w:t>
            </w:r>
          </w:p>
        </w:tc>
      </w:tr>
      <w:tr w:rsidR="00B43329" w:rsidTr="00B40159">
        <w:tc>
          <w:tcPr>
            <w:tcW w:w="1819" w:type="dxa"/>
          </w:tcPr>
          <w:p w:rsidR="00B43329" w:rsidRPr="004F5365" w:rsidRDefault="00B43329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KOMMUNIKASJON, SPRÅK OG TEKST</w:t>
            </w:r>
          </w:p>
          <w:p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:rsidR="00B43329" w:rsidRPr="004F5365" w:rsidRDefault="004F5365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Bruke 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enkle rim,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regler og sangleiker som angår </w:t>
            </w:r>
            <w:proofErr w:type="spellStart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kroppen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,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med enkle bevegelser og mimikk. 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Sette ord på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</w:p>
          <w:p w:rsidR="004F5365" w:rsidRDefault="004F5365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</w:p>
          <w:p w:rsidR="004F5365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-Kunne delta på dette</w:t>
            </w:r>
          </w:p>
          <w:p w:rsidR="004F5365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-Se i enkle pekebøker</w:t>
            </w:r>
          </w:p>
          <w:p w:rsidR="00ED30CB" w:rsidRPr="004F5365" w:rsidRDefault="00ED30CB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-Begynne å gjøre seg forstått </w:t>
            </w:r>
            <w:proofErr w:type="spellStart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v.h.a</w:t>
            </w:r>
            <w:proofErr w:type="spellEnd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ansikts</w:t>
            </w:r>
            <w:r w:rsidR="000E344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uttrykk, kroppsspråk og pekin</w:t>
            </w:r>
            <w:r w:rsidR="000E344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g med lyder til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+</w:t>
            </w:r>
            <w:r w:rsidR="000E344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enkle ord</w:t>
            </w:r>
          </w:p>
          <w:p w:rsidR="004F5365" w:rsidRPr="004F5365" w:rsidRDefault="004F5365" w:rsidP="004F536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</w:p>
          <w:p w:rsidR="004F5365" w:rsidRPr="004F5365" w:rsidRDefault="004F5365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693" w:type="dxa"/>
          </w:tcPr>
          <w:p w:rsidR="004F5365" w:rsidRPr="004F5365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s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pråk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et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 det daglige 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ved;</w:t>
            </w:r>
            <w:r w:rsidR="00A9234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samtale, sang &amp; musikk, bevegelsesleiker, dramatisering, fortelling, høytlesing, rim &amp; regler, spill, lek osv.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Sette ord på.</w:t>
            </w:r>
          </w:p>
          <w:p w:rsidR="004F5365" w:rsidRPr="004F5365" w:rsidRDefault="004F5365" w:rsidP="004F5365">
            <w:pP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460494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60494" w:rsidRP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sitte rol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ig å lytte til enkle fortelling</w:t>
            </w:r>
            <w:r w:rsidR="00460494" w:rsidRP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er og h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ø</w:t>
            </w:r>
            <w:r w:rsidR="00460494" w:rsidRP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ytlesning fra bok.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Kunne samtale og delta i dette og enkle regler.</w:t>
            </w:r>
          </w:p>
          <w:p w:rsidR="00B43329" w:rsidRPr="004F5365" w:rsidRDefault="00B43329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410" w:type="dxa"/>
          </w:tcPr>
          <w:p w:rsidR="004F5365" w:rsidRPr="004F5365" w:rsidRDefault="00C641D7" w:rsidP="004F5365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De voksne </w:t>
            </w:r>
            <w:r w:rsidR="004F5365"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skal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stille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spørsmål, oppfordre til språkle</w:t>
            </w:r>
            <w:r w:rsidR="0046049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 og samtaler, samt </w:t>
            </w:r>
          </w:p>
          <w:p w:rsidR="004F5365" w:rsidRDefault="00A9234A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sang, musikk,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og </w:t>
            </w:r>
            <w:r w:rsidR="00460494"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bevegelsesleiker, dramatisering, fortelling, høytlesing, 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enkle </w:t>
            </w:r>
            <w:r w:rsidR="00460494"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rim &amp; regler,</w:t>
            </w:r>
          </w:p>
          <w:p w:rsidR="00B43329" w:rsidRPr="004F5365" w:rsidRDefault="00460494" w:rsidP="00C641D7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C641D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kjenne igjen sitt eget nav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ns bokstaver,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delta på enkle rim &amp; regler, delta i enkle samtaler, høre på enkel høytlesning og delta i lesing av billedbøker. De skal kunne føre enkle samtaler med mening og innhold.</w:t>
            </w:r>
          </w:p>
        </w:tc>
        <w:tc>
          <w:tcPr>
            <w:tcW w:w="2551" w:type="dxa"/>
          </w:tcPr>
          <w:p w:rsidR="004F5365" w:rsidRPr="007A4523" w:rsidRDefault="004F5365" w:rsidP="004F5365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C641D7" w:rsidRPr="004C4DDC">
              <w:rPr>
                <w:rFonts w:ascii="Comic Sans MS" w:eastAsiaTheme="minorEastAsia" w:hAnsi="Comic Sans MS"/>
                <w:color w:val="000000" w:themeColor="text1"/>
                <w:kern w:val="24"/>
                <w:sz w:val="18"/>
                <w:szCs w:val="18"/>
                <w:lang w:eastAsia="nb-NO"/>
              </w:rPr>
              <w:t>-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A4523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Drive tekstskaping, </w:t>
            </w:r>
            <w:r w:rsidR="00C641D7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bekrefte og sette ord på barnas uttrykk og opplevelser</w:t>
            </w:r>
          </w:p>
          <w:p w:rsidR="004F5365" w:rsidRPr="00C641D7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7A4523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460494" w:rsidRPr="007A4523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60494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kjen</w:t>
            </w:r>
            <w:r w:rsidR="00C641D7" w:rsidRP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ne igjen sitt eget skrevne navn</w:t>
            </w:r>
            <w:r w:rsidR="00C641D7" w:rsidRPr="007A4523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,</w:t>
            </w:r>
            <w:r w:rsidR="00C641D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Rim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&amp;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641D7" w:rsidRP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regler,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delta i sangleiker, føre en sa</w:t>
            </w:r>
            <w:r w:rsid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mtale omkring en tekst/ei bok eller et bestemt tema, 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og kunne løse en konflikt muntlig ved hjelp av en voksen</w:t>
            </w:r>
          </w:p>
          <w:p w:rsidR="00B43329" w:rsidRPr="004F5365" w:rsidRDefault="00B43329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2696" w:type="dxa"/>
          </w:tcPr>
          <w:p w:rsidR="00C641D7" w:rsidRPr="004F5365" w:rsidRDefault="004F5365" w:rsidP="00C641D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</w:t>
            </w: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Ha t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ekstskaping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annen tekststimulerende aktivitet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stille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spørsmål, oppfordre til språkle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 og samtaler, samt </w:t>
            </w:r>
          </w:p>
          <w:p w:rsidR="00C641D7" w:rsidRDefault="00C641D7" w:rsidP="00C641D7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sang &amp; musikk, bevegelsesleiker, dramatisering, fortelling, høytlesing, rim &amp; regler,</w:t>
            </w:r>
          </w:p>
          <w:p w:rsidR="004F5365" w:rsidRPr="00C641D7" w:rsidRDefault="004F5365" w:rsidP="004F5365">
            <w:pP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F536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</w:t>
            </w:r>
            <w:r w:rsidR="00C641D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C641D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Kunne skrive navnet sitt, lytte til høytlesning over tid, og kunne gjenfortelle enkle historier, delta i gruppesamtaler, og kunne løse konflikter muntlig uten hjelp av voksne. (se også plan for førskole)</w:t>
            </w:r>
          </w:p>
          <w:p w:rsidR="00B43329" w:rsidRPr="004F5365" w:rsidRDefault="00B43329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</w:tr>
      <w:tr w:rsidR="00B43329" w:rsidRPr="004F5365" w:rsidTr="00B40159">
        <w:tc>
          <w:tcPr>
            <w:tcW w:w="1819" w:type="dxa"/>
          </w:tcPr>
          <w:p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KROPP, BEVEGELSE OG HELSE</w:t>
            </w: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:rsidR="00ED30CB" w:rsidRPr="001453C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grovmotoriske utfordringer</w:t>
            </w:r>
          </w:p>
          <w:p w:rsidR="00B43329" w:rsidRPr="00DB2762" w:rsidRDefault="00ED30CB" w:rsidP="000C5C97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A452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mulighet til utele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som stimulerer grovmotorikken, -fra krabbe-gå..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Øve på å gå opp og ned trapper. Sang- og musikkleik</w:t>
            </w:r>
          </w:p>
        </w:tc>
        <w:tc>
          <w:tcPr>
            <w:tcW w:w="2693" w:type="dxa"/>
          </w:tcPr>
          <w:p w:rsidR="001453C8" w:rsidRPr="001453C8" w:rsidRDefault="00ED30CB" w:rsidP="001453C8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fin- og grovmotoriske utfordringer. Delta aktivt i ungenes motoriske leik. –Gode rollemodeller.</w:t>
            </w:r>
          </w:p>
          <w:p w:rsidR="00B43329" w:rsidRPr="001453C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Delta på turgrupper, utforske kupert terre</w:t>
            </w:r>
            <w:r w:rsidR="00A9234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ng, utvikle grovmotorikk fra gå til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hoppe, rulle, klatre.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Skal kunne peke på 10 kroppsdeler, gå opp og ned trapper.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finmotoriske utfordringer. Sang- og musikkleik.</w:t>
            </w:r>
          </w:p>
        </w:tc>
        <w:tc>
          <w:tcPr>
            <w:tcW w:w="2410" w:type="dxa"/>
          </w:tcPr>
          <w:p w:rsidR="001453C8" w:rsidRPr="001453C8" w:rsidRDefault="00ED30CB" w:rsidP="001453C8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fin- og grovmotoriske utfordringer. Delta aktivt i ungenes motoriske leik. –Gode rollemodeller.</w:t>
            </w:r>
          </w:p>
          <w:p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</w:t>
            </w:r>
            <w:r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muligheten til å gå lengre og mere krevende turer i nærmiljøet. Også i terrenget.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tvikle grovmotorikken fra hoppe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til </w:t>
            </w:r>
            <w:proofErr w:type="gramStart"/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hinke</w:t>
            </w:r>
            <w:proofErr w:type="gramEnd"/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+ balansere.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Skal k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unne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: 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ta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imot en ball, vaske hendene og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kle på seg selv, benevne 10 kroppsdeler, gå opp og ned trapper uten støtte. Ha et begynnende blyantgrep. </w:t>
            </w:r>
          </w:p>
        </w:tc>
        <w:tc>
          <w:tcPr>
            <w:tcW w:w="2551" w:type="dxa"/>
          </w:tcPr>
          <w:p w:rsidR="001453C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453C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453C8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for</w:t>
            </w:r>
            <w:r w:rsid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aktivitet ute og inne. Gi fin- og grovmotoriske utfordringer. Delta aktivt i ungenes motoriske leik. –Gode rollemodeller, -vise ungene ulike øvelser og lære dem ulike aktiviteter og leiker som fremmer fysisk fostring og utvikler motorikken.</w:t>
            </w:r>
          </w:p>
          <w:p w:rsidR="00FA6665" w:rsidRPr="004F5365" w:rsidRDefault="00ED30CB" w:rsidP="000C5C9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0C5C9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0C5C97" w:rsidRP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muligheten til å bruke kroppen allsidig.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Ut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vikle ulike bevegelsesmønstre,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balanse, styrke og koordinasjon som gir dem m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estringsopplevelse og glede </w:t>
            </w:r>
            <w:proofErr w:type="spellStart"/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fysisk aktivitet. Skal kunne: stupe kråke og hinke på begge beina, hoppe </w:t>
            </w:r>
            <w:proofErr w:type="spellStart"/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jamfot</w:t>
            </w:r>
            <w:proofErr w:type="spellEnd"/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, benevne 15 kroppsdeler og kneppe knapper, gå opp og ned trapper med veksel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 w:rsid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vise bein med støtte. Ha blyantgrep.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muligheten til å øve seg på å klippe med saks og spikke med kniv.</w:t>
            </w:r>
            <w:r w:rsidR="00B63553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kjennskap til et sunt kosthold</w:t>
            </w:r>
          </w:p>
        </w:tc>
        <w:tc>
          <w:tcPr>
            <w:tcW w:w="2696" w:type="dxa"/>
          </w:tcPr>
          <w:p w:rsidR="00ED30CB" w:rsidRPr="00FA66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FA6665" w:rsidRPr="001453C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gi dem mulighet til 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fysisk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aktivitet ute og inne. Gi fin- og grovmotoriske utfordringer. Delta aktivt i ungenes motoriske leik. –Gode rollemodeller, -vise ungene ulike øvelser og lære dem ulike aktiviteter og leiker som fremmer fysisk fostring og utvikler motorikken. Pushe dem i både finmotorisk og </w:t>
            </w:r>
            <w:proofErr w:type="spellStart"/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grovmotorisk</w:t>
            </w:r>
            <w:proofErr w:type="spellEnd"/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utvikling. </w:t>
            </w:r>
          </w:p>
          <w:p w:rsidR="00B43329" w:rsidRPr="004F5365" w:rsidRDefault="00ED30CB" w:rsidP="00FA6665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0C5C9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0C5C97" w:rsidRPr="000C5C9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delta og bestemme selv på lengre og mere krevende turer.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de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lta og selv organisere regellek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er og annen fysisk aktivitet og leik. Kun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ne stå på et bein og hoppe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opp/ned på ulike hind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er. Balansere og åle/krype over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/under hinder. 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Rulle kråke. Kunne klippe etter en strek og spikke med kniv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ta mere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ansvar for egen hygiene og vite mere om </w:t>
            </w:r>
            <w:r w:rsidR="00FA666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hva som er et sunt kosthold. Kunne benevne 20 kroppsdeler.</w:t>
            </w:r>
          </w:p>
        </w:tc>
      </w:tr>
      <w:tr w:rsidR="00B43329" w:rsidRPr="004F5365" w:rsidTr="00B40159">
        <w:tc>
          <w:tcPr>
            <w:tcW w:w="1819" w:type="dxa"/>
          </w:tcPr>
          <w:p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KUNST, KULTUR OG KREATIVITET</w:t>
            </w: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:rsidR="00ED30CB" w:rsidRPr="0016459E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164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6459E" w:rsidRP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enkle sang- og rytmeleiker. Gi ungene muligheten til å delta eller bare lytte/observere. Fortelle og dramatisere enkle historier.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 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muligheten til å delta litt fram mot sommerforestillinga.</w:t>
            </w:r>
          </w:p>
          <w:p w:rsidR="00B43329" w:rsidRPr="00DB2762" w:rsidRDefault="00ED30CB" w:rsidP="005C3B02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</w:t>
            </w:r>
            <w:r w:rsidR="00164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l</w:t>
            </w:r>
            <w:r w:rsidR="005C3B0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bli kjent med:</w:t>
            </w:r>
            <w:r w:rsid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enkle 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maleteknikker</w:t>
            </w:r>
            <w:r w:rsid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(som </w:t>
            </w:r>
            <w:r w:rsidR="005C3B02" w:rsidRP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fingermaling</w:t>
            </w:r>
            <w:r w:rsidR="005C3B0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), ulike typer sang og musikk tilpassa aldersgruppa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Få muligheten til å delta i sang og rytmeleiker.</w:t>
            </w:r>
          </w:p>
        </w:tc>
        <w:tc>
          <w:tcPr>
            <w:tcW w:w="2693" w:type="dxa"/>
          </w:tcPr>
          <w:p w:rsidR="00ED30CB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F9359E" w:rsidRP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Introdusere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sang- og rytmeleiker. Gi ungene muligheten til å delta. Fortelle og dramatisere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sanger, 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historier og kjente folkeeventyr.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muligheten til å delta aktivt fram mot sommerforestillinga.</w:t>
            </w:r>
          </w:p>
          <w:p w:rsidR="00E944BE" w:rsidRDefault="00E944BE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B43329" w:rsidRPr="0016459E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</w:t>
            </w:r>
            <w:r w:rsidR="00164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bli kjent med</w:t>
            </w: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164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ulike og enkle formings- og maleteknikker, ulike rytmeinstrumenter, sangleik-tradisjoner og enkle dramatiseringer av kjente folkeeventyr. Barna skal få erfar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ing med å delta i prosessen fra</w:t>
            </w:r>
            <w:r w:rsidR="00164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 mot sommerforestillinga.</w:t>
            </w:r>
          </w:p>
        </w:tc>
        <w:tc>
          <w:tcPr>
            <w:tcW w:w="2410" w:type="dxa"/>
          </w:tcPr>
          <w:p w:rsidR="006B38BC" w:rsidRPr="00DB2762" w:rsidRDefault="00ED30CB" w:rsidP="006B38BC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6B38B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Gi ungene muligheten til å delta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i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ulike sang- og rytmeleiker og til å bli kjent med å få erfaringer med ulike typer formingsaktiviteter og ulikt materiell. Fortelle og dramatisere sanger, historier og kjente folkeeventyr. Gi muligheten til å delta og bidra/ medvirke aktivt fram mot sommerforestillinga.</w:t>
            </w:r>
          </w:p>
          <w:p w:rsidR="00B43329" w:rsidRPr="00F9359E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F9359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F9359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delta i dans, sangleiker og enkle dramatiseringer. Få uttrykke seg estetisk og få bruke fantasi og kreativitet i språket og annen aktivitet. Kunne bruke blyant og ulike pensler og anna redskap i formingsaktiviteter. Kunne primærfargene rød, gul og blå.</w:t>
            </w:r>
          </w:p>
        </w:tc>
        <w:tc>
          <w:tcPr>
            <w:tcW w:w="2551" w:type="dxa"/>
          </w:tcPr>
          <w:p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ungene med slik at de deltar i ulike sang- og rytmeleiker og får erfaringer med ulike typer formingsaktiviteter og ulikt materiell. Fortelle og dramatisere sanger, historier og kjente folkeeventyr. Inspirere ungene slik at de deltar og bidrar/ medvirke r aktivt fram mot sommerforestillinga.</w:t>
            </w:r>
          </w:p>
          <w:p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6B38B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delta i dans, sangl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eiker og enkle dramatiseringer og rollespill. 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uttrykke seg estetisk og få bruke fantasi og kreativitet 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 språket og annen aktivitet. Få</w:t>
            </w:r>
            <w:r w:rsidR="006B38B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velge egne uttrykksmåter! Kunne bruke blyant og ulike pensler og anna redskap i formingsaktiviteter. Kunne primærfargene rød, gul og blå samt svart og hvit.</w:t>
            </w:r>
          </w:p>
        </w:tc>
        <w:tc>
          <w:tcPr>
            <w:tcW w:w="2696" w:type="dxa"/>
          </w:tcPr>
          <w:p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ungene med slik at de deltar i ulike sang- og rytmeleiker og får erfaringer med ulike typer formingsaktiviteter og ulikt materiell. Fortelle og dramatisere sanger, historier og kjente folkeeventyr. Inspirere ungene slik at de deltar og bidrar/ medvirke r aktivt fram mot sommerforestillinga.</w:t>
            </w:r>
          </w:p>
          <w:p w:rsidR="00B43329" w:rsidRPr="004F5365" w:rsidRDefault="00ED30CB" w:rsidP="0065435F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65435F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delta i dans, sangleiker og dramatiseringer/</w:t>
            </w:r>
            <w:r w:rsidR="007979E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65435F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rollespill, -samt beherske både voksenstyrt og egenstyrt sådan. Få uttrykke seg estetisk og få bruke fantasi og kreativitet i språket og annen aktivitet. Få velge egne uttrykksmåter og få bli kjent med flere formingsteknikker! Kunne bruke blyant og ulike pensler og anna redskap i formingsaktiviteter. Kunne sekundærfargene samt rosa og brun.</w:t>
            </w:r>
          </w:p>
        </w:tc>
      </w:tr>
      <w:tr w:rsidR="00B43329" w:rsidRPr="004F5365" w:rsidTr="00B40159">
        <w:tc>
          <w:tcPr>
            <w:tcW w:w="1819" w:type="dxa"/>
          </w:tcPr>
          <w:p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NATUR, MILJØ OG TEKNIKK</w:t>
            </w: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:rsidR="00B43329" w:rsidRPr="00DB2762" w:rsidRDefault="00ED30CB" w:rsidP="000E2B84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0E2B84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0E2B84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om husdyra våre, -hva de heter og hva de sier</w:t>
            </w:r>
            <w:r w:rsidR="000E2B84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EA1547" w:rsidRP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Bli kjent med dyra i Kårstua.</w:t>
            </w:r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bygge enkelt med </w:t>
            </w:r>
            <w:proofErr w:type="spellStart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duplo-</w:t>
            </w:r>
            <w:proofErr w:type="spellStart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lego</w:t>
            </w:r>
            <w:proofErr w:type="spellEnd"/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magnetisk konstruksjonsleik.</w:t>
            </w:r>
          </w:p>
        </w:tc>
        <w:tc>
          <w:tcPr>
            <w:tcW w:w="2693" w:type="dxa"/>
          </w:tcPr>
          <w:p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:rsidR="00B43329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EA154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møte naturen og kjenne på hva den har å by på av vær &amp; vind, planter og ulike naturområder med ulikt terreng. Møte de ulike årstider. Kunne navnet på våre vanligste husdyr, samt dyra i Kårstua. Lære seg å stelle godt med dyra våre i bhg. Få leke konstruksjonsleik som tog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</w:t>
            </w:r>
            <w:r w:rsidR="00EA154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bane, lego og puslespill.</w:t>
            </w:r>
          </w:p>
          <w:p w:rsidR="00B744D8" w:rsidRPr="00EA1547" w:rsidRDefault="006B5FF1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møte IKT gjennom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enkl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 oppgaver og snutter på nettbrettet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2410" w:type="dxa"/>
          </w:tcPr>
          <w:p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:rsidR="008C3744" w:rsidRPr="004F5365" w:rsidRDefault="00ED30CB" w:rsidP="00F059CA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møte naturen og nærmiljøet. Bli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kjent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med hva den har å by på av vær &amp; vind, planter og våre ulike naturområder /turmål med ulikt terreng. Møte de ulike årstider. Kunne navnet på våre vanligste dyr i skogen. Så frø og følge fram til spiring og innhøsting.  Lære seg å stelle godt med dyra våre i bhg. Få leke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med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mere avansert konstruksjonsleik.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møte IKT </w:t>
            </w:r>
            <w:proofErr w:type="spellStart"/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enkle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oppgaver og snutter fra nettbrettet.</w:t>
            </w:r>
          </w:p>
        </w:tc>
        <w:tc>
          <w:tcPr>
            <w:tcW w:w="2551" w:type="dxa"/>
          </w:tcPr>
          <w:p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F059C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undre seg og</w:t>
            </w:r>
            <w:r w:rsidR="00F059CA" w:rsidRP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eksperimenter med elementene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jord, luft, ild og vatn.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seg navnet på de fire ulike årstidene.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mere kjennskap til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søppelsortering.   </w:t>
            </w:r>
            <w:r w:rsid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seg å ta mere ansvar for dyra våre i bhg. Få utforske mere avansert konstruksjonsleik. Få møte IKT </w:t>
            </w:r>
            <w:proofErr w:type="spellStart"/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oppgaver og snutter fra nettbrettet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Medvirke litt selv. </w:t>
            </w:r>
          </w:p>
        </w:tc>
        <w:tc>
          <w:tcPr>
            <w:tcW w:w="2696" w:type="dxa"/>
          </w:tcPr>
          <w:p w:rsidR="00ED30CB" w:rsidRPr="003920DC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920D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Introdusere og inspirere!</w:t>
            </w:r>
          </w:p>
          <w:p w:rsidR="00B43329" w:rsidRPr="004F5365" w:rsidRDefault="00ED30CB" w:rsidP="00B744D8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B744D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undre seg og </w:t>
            </w:r>
            <w:r w:rsidR="00B744D8" w:rsidRP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eksperimenter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mere </w:t>
            </w:r>
            <w:r w:rsidR="00B744D8" w:rsidRPr="00F059C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med elementene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jord, luft, ild og vatn. Lære seg særegenhetene på de fire ulike årstidene. Lære seg å ta </w:t>
            </w:r>
            <w:r w:rsidR="00E944B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godt vare på naturen.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(Varsom ferdsel og miljølære) Lære mere om søppelsortering.</w:t>
            </w:r>
            <w:r w:rsidR="003920D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Kunne navna på skogens og fjellets mest vanlige dyr. 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kunnskaper om IKT </w:t>
            </w:r>
            <w:proofErr w:type="spellStart"/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gj</w:t>
            </w:r>
            <w:proofErr w:type="spellEnd"/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oppgave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 og som oppslagsverk fra nettbrettet</w:t>
            </w:r>
            <w:r w:rsidR="00B744D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-Medvirke mere selv. </w:t>
            </w:r>
          </w:p>
        </w:tc>
      </w:tr>
      <w:tr w:rsidR="00B43329" w:rsidRPr="004F5365" w:rsidTr="00B40159">
        <w:tc>
          <w:tcPr>
            <w:tcW w:w="1819" w:type="dxa"/>
          </w:tcPr>
          <w:p w:rsidR="00D3719D" w:rsidRDefault="00D3719D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ETIKK, RELIGION OG FILOSOFI</w:t>
            </w: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:rsidR="00D3719D" w:rsidRDefault="00D3719D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ED30CB" w:rsidRPr="005D5AF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 w:rsidRP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 at ungene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får 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oppleve forskjellen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på riktig og galt. –Påpeke dette. La ungene få anledning og rom til å observere å undre seg og presentere sanger knyttet til de ulike høytidene.  </w:t>
            </w:r>
          </w:p>
          <w:p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E445E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E445EB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oppleve forskjellen </w:t>
            </w:r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på riktig og galt. Få an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ledning og rom til å observere og</w:t>
            </w:r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undre seg. Få høre sanger knyttet til de ulke høytidene.</w:t>
            </w:r>
            <w:r w:rsidR="00C71C4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2693" w:type="dxa"/>
          </w:tcPr>
          <w:p w:rsidR="00D3719D" w:rsidRDefault="00D3719D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B40159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Hj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elp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 ungene med</w:t>
            </w:r>
            <w:r w:rsidR="005D5AF8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å løse konfli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kter. Oppfordre ungene til å hjelpe og se hverandre. Legge opp til turtaking. Gi ungene muligheten til å samtale med andre unger og med de voksne om opplevelser, tanker og følelser. </w:t>
            </w:r>
          </w:p>
          <w:p w:rsidR="00ED30CB" w:rsidRPr="00DB2762" w:rsidRDefault="005D5AF8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ungene sanger og lese bøker/historier relatert til de ulike høytidene.</w:t>
            </w:r>
          </w:p>
          <w:p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E445E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E445EB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-Få hjelp</w:t>
            </w:r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E445EB" w:rsidRP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til å løse konflikter og lære seg å ta hensyn til</w:t>
            </w:r>
            <w:r w:rsidR="00E445E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hverandre. Oppfordres til å hjelpe og se hverandre. Øve seg på å vente på tur. Få muligheten til å samtale med andre unger og med de voksne om opplevelser, tanker og følelser.</w:t>
            </w:r>
            <w:r w:rsidR="00C71C4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lære sanger å høre bøker/historier relatert til de ulike høytidene.</w:t>
            </w:r>
          </w:p>
        </w:tc>
        <w:tc>
          <w:tcPr>
            <w:tcW w:w="2410" w:type="dxa"/>
          </w:tcPr>
          <w:p w:rsidR="00D3719D" w:rsidRDefault="00D3719D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ungene mer om forskjellen på rett og galt ved å påpeke hverdagssituasjoner.</w:t>
            </w:r>
            <w:r w:rsidR="005D5A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ære ungene å l</w:t>
            </w:r>
            <w:r w:rsidR="005D5A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øse enkle konflikter ved hjelp av en voksen.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–Vær i nærheten! Veilede! Lære ungene om høytidene jul og påske OG om andre kulturer og skikker. Gi dem muligheten til å samtale med andre unger og med de voksne om opplevelser, tanker og følelser. </w:t>
            </w:r>
          </w:p>
          <w:p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0F1CAC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C71C42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Vi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 mer om forskjellen på rett og galt.</w:t>
            </w:r>
            <w:r w:rsidR="00C71C42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Løse enkle konflikter ved hjelp av en voksen.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Være med å lære om og markere høytidene jul og påske. Lære om andre kulturer og skikker. Få muligheten til å samtale med andre unger og med de voksne om opplevelser, tanker og følelser. </w:t>
            </w:r>
          </w:p>
        </w:tc>
        <w:tc>
          <w:tcPr>
            <w:tcW w:w="2551" w:type="dxa"/>
          </w:tcPr>
          <w:p w:rsidR="00D3719D" w:rsidRDefault="00D3719D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B941FE" w:rsidRDefault="00ED30CB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5D5AF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Gi ungene valgmuligheter. Og lære</w:t>
            </w:r>
            <w:r w:rsidR="00B941F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dem å forhandle i konflikter. Lære ungene om høytidene jul og påske OG om andre kulturer og skikker. Gi dem muligheten til å samtale med andre unger og med de voksne om opplevelser, tanker og følelser. </w:t>
            </w:r>
          </w:p>
          <w:p w:rsidR="00B43329" w:rsidRPr="00F112F8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F112F8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F112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Vi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 forskjellen på rett og galt og øve seg på å kunne handle og ta valg deretter. Øve seg på å løse enkle konflikter uten hjelp</w:t>
            </w:r>
            <w:r w:rsidR="00F112F8" w:rsidRP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av en voksen.</w:t>
            </w:r>
            <w:r w:rsidR="00F112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Være med å lære om og markere høytidene jul og påske. Lære om andre kulturer og skikker. Få muligheten til å samtale med andre unger og med de voksne om opplevelser, tanker og følelser. </w:t>
            </w:r>
          </w:p>
        </w:tc>
        <w:tc>
          <w:tcPr>
            <w:tcW w:w="2696" w:type="dxa"/>
          </w:tcPr>
          <w:p w:rsidR="00D3719D" w:rsidRDefault="00D3719D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B941FE" w:rsidRDefault="00ED30CB" w:rsidP="00B941FE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B941F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941FE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Anerkjenne ungenes valg og støtte dem etter under og etter konfliktene. Lære ungene om høytidene jul og påske OG om andre kulturer og skikker. Gi dem muligheten til å samtale med andre unger og med de voksne om opplevelser, tanker og følelser. </w:t>
            </w:r>
          </w:p>
          <w:p w:rsidR="00B43329" w:rsidRPr="004F5365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441E8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41E87" w:rsidRP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</w:t>
            </w:r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nne ta egne valg. Få rom og tid til å undre seg over filosofiske og religiøse spørsmål.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formidle hoved-ess</w:t>
            </w:r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ensen i julebudskapet. Få oppleve </w:t>
            </w:r>
            <w:proofErr w:type="gramStart"/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og 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</w:t>
            </w:r>
            <w:proofErr w:type="gramEnd"/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41E8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mulighet til å undre seg over innholdet i påskefortellinga.</w:t>
            </w:r>
            <w:r w:rsidR="005D5AF8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</w:p>
        </w:tc>
      </w:tr>
      <w:tr w:rsidR="00B43329" w:rsidRPr="004F5365" w:rsidTr="00B40159">
        <w:tc>
          <w:tcPr>
            <w:tcW w:w="1819" w:type="dxa"/>
          </w:tcPr>
          <w:p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NÆRMILJØ OG SAMFUNN</w:t>
            </w: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:rsidR="00ED30CB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Gi ungen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 trygghet ved å være i umiddelbar nærhet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!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 </w:t>
            </w:r>
          </w:p>
          <w:p w:rsidR="00B43329" w:rsidRPr="0065435F" w:rsidRDefault="0065435F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Barna skal: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Bli trygg på alle ungene og de voksne i Kårstua. F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å bli kjent med barnehagens områder, -både ute og inne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</w:p>
        </w:tc>
        <w:tc>
          <w:tcPr>
            <w:tcW w:w="2693" w:type="dxa"/>
          </w:tcPr>
          <w:p w:rsidR="00ED30CB" w:rsidRPr="00BA6DC6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a med ungene på turer og oppdagelsesferder i nærmiljøet!</w:t>
            </w:r>
          </w:p>
          <w:p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bli kjent med barnehagens nærmiljø ved å gå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små 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turer.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knytte nærmere relasjoner/vennskap til de andre ungene.</w:t>
            </w:r>
          </w:p>
        </w:tc>
        <w:tc>
          <w:tcPr>
            <w:tcW w:w="2410" w:type="dxa"/>
          </w:tcPr>
          <w:p w:rsidR="00ED30CB" w:rsidRPr="007C2A36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7C2A3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</w:t>
            </w:r>
            <w:r w:rsidR="007C2A3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a med ungene på turer og oppdagelsesferder i nærmiljøet!</w:t>
            </w:r>
          </w:p>
          <w:p w:rsidR="009270DA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få muligheten til å bli bedre kjent i nærmiljøet, og skal få turer til Naturleikeplassen,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Brennmålan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Trollskogen og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Reinniælva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9270D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Eller</w:t>
            </w:r>
            <w:r w:rsidR="009270D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</w:t>
            </w:r>
            <w:r w:rsidR="009270D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bussturer rundt i Skogn-</w:t>
            </w:r>
            <w:proofErr w:type="spellStart"/>
            <w:r w:rsidR="009270D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bøgda.</w:t>
            </w:r>
          </w:p>
          <w:p w:rsidR="00B43329" w:rsidRPr="00BA6DC6" w:rsidRDefault="007C2A36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bookmarkStart w:id="0" w:name="_GoBack"/>
            <w:bookmarkEnd w:id="0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Ska</w:t>
            </w:r>
            <w:proofErr w:type="spellEnd"/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 også få medvirke til ulike turmål!</w:t>
            </w:r>
          </w:p>
        </w:tc>
        <w:tc>
          <w:tcPr>
            <w:tcW w:w="2551" w:type="dxa"/>
          </w:tcPr>
          <w:p w:rsidR="00950D91" w:rsidRPr="007C2A36" w:rsidRDefault="00ED30CB" w:rsidP="00950D91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 med ungene på 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lengre 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turer og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oppdagelsesferder i nærmiljøet.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Samt utvide horisonten!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 ungene medvirkning i turvalg!</w:t>
            </w:r>
          </w:p>
          <w:p w:rsidR="00B43329" w:rsidRPr="004F5365" w:rsidRDefault="00ED30CB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muligheten til å bli bedre kjent i nærmiljøet, skal vite hvor Naturleikeplassen,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Brennmålan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, Trollskogen og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Reinniælva</w:t>
            </w:r>
            <w:proofErr w:type="spell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er.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Eller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bussturer rundt i Skogn-</w:t>
            </w:r>
            <w:proofErr w:type="spellStart"/>
            <w:proofErr w:type="gramStart"/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bøgda.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Skal</w:t>
            </w:r>
            <w:proofErr w:type="spellEnd"/>
            <w:proofErr w:type="gramEnd"/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også få medvirke til ulike turmål!</w:t>
            </w:r>
          </w:p>
        </w:tc>
        <w:tc>
          <w:tcPr>
            <w:tcW w:w="2696" w:type="dxa"/>
          </w:tcPr>
          <w:p w:rsidR="00950D91" w:rsidRPr="007C2A36" w:rsidRDefault="00ED30CB" w:rsidP="00950D91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T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a med ungene på 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lengre </w:t>
            </w:r>
            <w:r w:rsidR="00950D91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turer og oppdagelsesferder 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i nærmiljøet og </w:t>
            </w:r>
            <w:r w:rsidR="00950D9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utvide horisonten!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Gi ungene medvirkning i turvalg!</w:t>
            </w:r>
          </w:p>
          <w:p w:rsidR="00B43329" w:rsidRDefault="00ED30CB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BA6DC6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BA6DC6" w:rsidRP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Få muligheten til å gå lengre t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urer i nærmiljøet, -også til turmål som: </w:t>
            </w:r>
            <w:r w:rsidR="0041628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</w:t>
            </w:r>
            <w:r w:rsidR="00B74A1C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kolen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og Gapahuken Stilla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. 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proofErr w:type="gram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-“</w:t>
            </w:r>
            <w:proofErr w:type="gramEnd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Far etter folk” og </w:t>
            </w:r>
            <w:proofErr w:type="spellStart"/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Bukkhauge</w:t>
            </w:r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n</w:t>
            </w:r>
            <w:proofErr w:type="spellEnd"/>
            <w:r w:rsidR="007C2A3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åes m/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minibussen</w:t>
            </w:r>
            <w:r w:rsidR="00BA6DC6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Ellers bussturer rundt i Skogn-</w:t>
            </w:r>
            <w:proofErr w:type="spellStart"/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bøgda</w:t>
            </w:r>
            <w:proofErr w:type="spellEnd"/>
            <w:r w:rsidR="00B40159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</w:t>
            </w:r>
          </w:p>
          <w:p w:rsidR="007C2A36" w:rsidRPr="004F5365" w:rsidRDefault="007C2A36" w:rsidP="00BA6DC6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Skal også få medvirke til ulike turmål!</w:t>
            </w:r>
          </w:p>
        </w:tc>
      </w:tr>
      <w:tr w:rsidR="00B43329" w:rsidRPr="004F5365" w:rsidTr="00B40159">
        <w:tc>
          <w:tcPr>
            <w:tcW w:w="1819" w:type="dxa"/>
          </w:tcPr>
          <w:p w:rsidR="00B43329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ANTALL, ROM OG FORM</w:t>
            </w: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  <w:p w:rsidR="004F5365" w:rsidRPr="00DB2762" w:rsidRDefault="004F5365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</w:p>
        </w:tc>
        <w:tc>
          <w:tcPr>
            <w:tcW w:w="1975" w:type="dxa"/>
          </w:tcPr>
          <w:p w:rsidR="00B43329" w:rsidRPr="00DB2762" w:rsidRDefault="00ED30CB" w:rsidP="00B43329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02C07"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kroppen, stemmen og ansiktsmimikk i telleregler, rytmeleik og samspill.</w:t>
            </w:r>
          </w:p>
          <w:p w:rsidR="00ED30CB" w:rsidRPr="00DB2762" w:rsidRDefault="00ED30CB" w:rsidP="00B43329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</w:t>
            </w:r>
            <w:r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: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utforske former og mønster gjennom </w:t>
            </w:r>
            <w:proofErr w:type="spellStart"/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puslespill og puttekasse. Bli kjent med telleremsa fra 1-3.</w:t>
            </w:r>
          </w:p>
        </w:tc>
        <w:tc>
          <w:tcPr>
            <w:tcW w:w="2693" w:type="dxa"/>
          </w:tcPr>
          <w:p w:rsidR="00ED30CB" w:rsidRPr="00DB2762" w:rsidRDefault="00ED30CB" w:rsidP="00ED30CB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="00302C07" w:rsidRP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kroppen, stemmen og ansiktsmimikk i telleregler, rytmeleik og samspill. Bruke rutiner og hverdagsaktiviteter. Sette ord på form o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g figurer, samt ulike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begrep som angir mengde, plassering og form.</w:t>
            </w:r>
          </w:p>
          <w:p w:rsidR="00B43329" w:rsidRPr="00DB2762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485A5A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utforske former og mønst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er gjennom </w:t>
            </w:r>
            <w:proofErr w:type="spellStart"/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f.eks</w:t>
            </w:r>
            <w:proofErr w:type="spellEnd"/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puslespill og </w:t>
            </w:r>
            <w:r w:rsidR="00302C07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sortering. Sammenligning av form og farge. Enkle telleregler og sangleiker. Bli kjent med telleremsa fra 1-10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Begynnende erfaring med flyte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/synke og tungt/lett.</w:t>
            </w:r>
          </w:p>
        </w:tc>
        <w:tc>
          <w:tcPr>
            <w:tcW w:w="2410" w:type="dxa"/>
          </w:tcPr>
          <w:p w:rsidR="00302C07" w:rsidRPr="00302C07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 w:rsidRPr="00ED30CB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Legge til rette for og inspirere til utvikling gjennom lek, hverdagsaktiviteter og eksperimentering;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i garderoben, borddekking, sortering og rydding, matlaging, spill, butikklek, formings-aktivite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r, konstruksjonslek, sandkasselek, turer osv.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Bruke rutiner og hverdagsaktiviteter. Sette ord på form og figurer, samt ulike m\begrep som angir mengde, plassering og form.</w:t>
            </w:r>
          </w:p>
          <w:p w:rsidR="00B43329" w:rsidRPr="004F5365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302C07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 w:rsidRP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om og telle innenfor mengden 1-5. Bli kjent med telleremsa 1-20. Se forskjell på trekant, firkant og sirkel.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Få mere erfaring med flyte/synke og tungt/lett.</w:t>
            </w:r>
          </w:p>
        </w:tc>
        <w:tc>
          <w:tcPr>
            <w:tcW w:w="2551" w:type="dxa"/>
          </w:tcPr>
          <w:p w:rsidR="00302C07" w:rsidRPr="00302C07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 og inspirere til utvikling gjennom lek, hverdagsaktiviteter og eksperimentering;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i garderoben, borddekking, sortering og rydding, matlaging, spill, butikklek, formings-aktivite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r, konstruksjonslek, sandkasselek, turer osv.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Bruke rutiner og hverdagsaktiviteter. Sette ord på form og figurer, samt ulike m\begrep som angir mengde, plassering og form.</w:t>
            </w:r>
          </w:p>
          <w:p w:rsidR="00B43329" w:rsidRPr="004F5365" w:rsidRDefault="00ED30CB" w:rsidP="00DB2762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6B1785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 w:rsidRP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Lære å telle til 10. Bli 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mere </w:t>
            </w:r>
            <w:r w:rsidR="00302C07" w:rsidRP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kjent med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mengder innenfor 1-10</w:t>
            </w:r>
            <w:r w:rsid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Se forskjellen på et tall og en bokstav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. Få mere erfaring med ulike former, ulike størrelser og ulike mønstre.</w:t>
            </w:r>
          </w:p>
        </w:tc>
        <w:tc>
          <w:tcPr>
            <w:tcW w:w="2696" w:type="dxa"/>
          </w:tcPr>
          <w:p w:rsidR="00302C07" w:rsidRPr="00302C07" w:rsidRDefault="00ED30CB" w:rsidP="00302C07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De voksne skal: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Legge til rette for og inspirere til utvikling gjennom lek, hverdagsaktiviteter og eksperimentering;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- i garderoben, borddekking, sortering og rydding, matlaging, spill, butikklek, formings-aktivite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te</w:t>
            </w:r>
            <w:r w:rsidRPr="00ED30CB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r, konstruksjonslek, sandkasselek, turer osv.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302C07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Bruke rutiner og hverdagsaktiviteter. Sette ord på form og figurer, samt ulike m\begrep som angir mengde, plassering og form.</w:t>
            </w:r>
          </w:p>
          <w:p w:rsidR="00ED30CB" w:rsidRDefault="00ED30CB" w:rsidP="00ED30CB">
            <w:pPr>
              <w:spacing w:before="67"/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+</w:t>
            </w:r>
            <w:r w:rsidR="006B5FF1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Se egen plan for førskolegrup</w:t>
            </w:r>
            <w:r w:rsidR="006B1785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p</w:t>
            </w:r>
            <w:r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a.</w:t>
            </w:r>
          </w:p>
          <w:p w:rsidR="00F964EC" w:rsidRPr="004F5365" w:rsidRDefault="00ED30CB" w:rsidP="00485A5A">
            <w:pPr>
              <w:spacing w:before="67"/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</w:pPr>
            <w:r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>Barna skal:</w:t>
            </w:r>
            <w:r w:rsidR="00DB2762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</w:t>
            </w:r>
            <w:r w:rsidR="00DB2762" w:rsidRP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Kunne telle til 20.</w:t>
            </w:r>
            <w:r w:rsidR="00DB2762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 xml:space="preserve"> Lære mere om mengder innenfor 1-10. Kunne navnet på tre geometriske figurer. Kunne sortere etter ulike kategorier. </w:t>
            </w:r>
            <w:r w:rsidR="00485A5A">
              <w:rPr>
                <w:rFonts w:ascii="Comic Sans MS" w:eastAsiaTheme="minorEastAsia" w:hAnsi="Comic Sans MS"/>
                <w:color w:val="000000" w:themeColor="text1"/>
                <w:kern w:val="24"/>
                <w:sz w:val="16"/>
                <w:szCs w:val="16"/>
                <w:lang w:eastAsia="nb-NO"/>
              </w:rPr>
              <w:t>Lære mere om ulike former, ulike størrelser og ulike mønstre.</w:t>
            </w:r>
          </w:p>
        </w:tc>
      </w:tr>
    </w:tbl>
    <w:p w:rsidR="00B43329" w:rsidRPr="004C4DDC" w:rsidRDefault="00B43329" w:rsidP="00B43329">
      <w:pPr>
        <w:spacing w:before="67" w:after="0" w:line="240" w:lineRule="auto"/>
        <w:rPr>
          <w:rFonts w:ascii="Comic Sans MS" w:eastAsiaTheme="minorEastAsia" w:hAnsi="Comic Sans MS"/>
          <w:i/>
          <w:color w:val="000000" w:themeColor="text1"/>
          <w:kern w:val="24"/>
          <w:sz w:val="16"/>
          <w:szCs w:val="16"/>
          <w:lang w:eastAsia="nb-NO"/>
        </w:rPr>
      </w:pPr>
    </w:p>
    <w:sectPr w:rsidR="00B43329" w:rsidRPr="004C4DDC" w:rsidSect="00B433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052"/>
    <w:multiLevelType w:val="hybridMultilevel"/>
    <w:tmpl w:val="4EB6292A"/>
    <w:lvl w:ilvl="0" w:tplc="B6F08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07A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E54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26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CB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2DB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2CB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C27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7C66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2851"/>
    <w:multiLevelType w:val="hybridMultilevel"/>
    <w:tmpl w:val="EE2CCAE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EB1D9E"/>
    <w:multiLevelType w:val="hybridMultilevel"/>
    <w:tmpl w:val="DD1888C4"/>
    <w:lvl w:ilvl="0" w:tplc="0414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4F0125D"/>
    <w:multiLevelType w:val="hybridMultilevel"/>
    <w:tmpl w:val="497ECF5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63F5"/>
    <w:multiLevelType w:val="hybridMultilevel"/>
    <w:tmpl w:val="17F8E7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0718F"/>
    <w:multiLevelType w:val="hybridMultilevel"/>
    <w:tmpl w:val="9B8488F8"/>
    <w:lvl w:ilvl="0" w:tplc="81D64D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6039"/>
    <w:multiLevelType w:val="hybridMultilevel"/>
    <w:tmpl w:val="458C7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5502"/>
    <w:multiLevelType w:val="hybridMultilevel"/>
    <w:tmpl w:val="6CDA65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7EA"/>
    <w:multiLevelType w:val="hybridMultilevel"/>
    <w:tmpl w:val="443AC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157C5"/>
    <w:multiLevelType w:val="hybridMultilevel"/>
    <w:tmpl w:val="F0E2B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E72EA"/>
    <w:multiLevelType w:val="hybridMultilevel"/>
    <w:tmpl w:val="9814A6DC"/>
    <w:lvl w:ilvl="0" w:tplc="CBD89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02D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0B3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EA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063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2D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87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2B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C4B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0721"/>
    <w:multiLevelType w:val="hybridMultilevel"/>
    <w:tmpl w:val="9482B572"/>
    <w:lvl w:ilvl="0" w:tplc="7E783F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76E2F"/>
    <w:multiLevelType w:val="hybridMultilevel"/>
    <w:tmpl w:val="C0B0B0CE"/>
    <w:lvl w:ilvl="0" w:tplc="67D4A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E65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AE1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4B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BA9B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A9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EA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04A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D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3EE"/>
    <w:multiLevelType w:val="hybridMultilevel"/>
    <w:tmpl w:val="A410A4B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01DAE"/>
    <w:multiLevelType w:val="hybridMultilevel"/>
    <w:tmpl w:val="947A83F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5D66"/>
    <w:multiLevelType w:val="hybridMultilevel"/>
    <w:tmpl w:val="C6EE1CD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D4064"/>
    <w:multiLevelType w:val="hybridMultilevel"/>
    <w:tmpl w:val="1D1AAF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D0AB7"/>
    <w:multiLevelType w:val="hybridMultilevel"/>
    <w:tmpl w:val="719A96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B6A2C"/>
    <w:multiLevelType w:val="hybridMultilevel"/>
    <w:tmpl w:val="D35865E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02C3D"/>
    <w:multiLevelType w:val="hybridMultilevel"/>
    <w:tmpl w:val="D5BAC000"/>
    <w:lvl w:ilvl="0" w:tplc="81D64D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5292E"/>
    <w:multiLevelType w:val="hybridMultilevel"/>
    <w:tmpl w:val="98D4A2AE"/>
    <w:lvl w:ilvl="0" w:tplc="2646A5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4992"/>
    <w:multiLevelType w:val="hybridMultilevel"/>
    <w:tmpl w:val="40E4009C"/>
    <w:lvl w:ilvl="0" w:tplc="AB9053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A1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8C32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0C1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A0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0E6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4B6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08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ED8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34493"/>
    <w:multiLevelType w:val="hybridMultilevel"/>
    <w:tmpl w:val="ED06C55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C04C2"/>
    <w:multiLevelType w:val="hybridMultilevel"/>
    <w:tmpl w:val="74D232BC"/>
    <w:lvl w:ilvl="0" w:tplc="CE02E1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4C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10D6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E2A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89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67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8E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C4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23C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66E4"/>
    <w:multiLevelType w:val="hybridMultilevel"/>
    <w:tmpl w:val="F6584B12"/>
    <w:lvl w:ilvl="0" w:tplc="0414000B">
      <w:start w:val="1"/>
      <w:numFmt w:val="bullet"/>
      <w:lvlText w:val=""/>
      <w:lvlJc w:val="left"/>
      <w:pPr>
        <w:ind w:left="113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7100" w:hanging="360"/>
      </w:pPr>
      <w:rPr>
        <w:rFonts w:ascii="Wingdings" w:hAnsi="Wingdings" w:hint="default"/>
      </w:rPr>
    </w:lvl>
  </w:abstractNum>
  <w:abstractNum w:abstractNumId="25" w15:restartNumberingAfterBreak="0">
    <w:nsid w:val="75760BF1"/>
    <w:multiLevelType w:val="hybridMultilevel"/>
    <w:tmpl w:val="8FD45E34"/>
    <w:lvl w:ilvl="0" w:tplc="81D64D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67A9C"/>
    <w:multiLevelType w:val="hybridMultilevel"/>
    <w:tmpl w:val="E6109994"/>
    <w:lvl w:ilvl="0" w:tplc="4EC8AD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80E6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C1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85C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CB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43E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AF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22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4BC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5"/>
  </w:num>
  <w:num w:numId="5">
    <w:abstractNumId w:val="25"/>
  </w:num>
  <w:num w:numId="6">
    <w:abstractNumId w:val="20"/>
  </w:num>
  <w:num w:numId="7">
    <w:abstractNumId w:val="11"/>
  </w:num>
  <w:num w:numId="8">
    <w:abstractNumId w:val="17"/>
  </w:num>
  <w:num w:numId="9">
    <w:abstractNumId w:val="21"/>
  </w:num>
  <w:num w:numId="10">
    <w:abstractNumId w:val="26"/>
  </w:num>
  <w:num w:numId="11">
    <w:abstractNumId w:val="12"/>
  </w:num>
  <w:num w:numId="12">
    <w:abstractNumId w:val="22"/>
  </w:num>
  <w:num w:numId="13">
    <w:abstractNumId w:val="23"/>
  </w:num>
  <w:num w:numId="14">
    <w:abstractNumId w:val="0"/>
  </w:num>
  <w:num w:numId="15">
    <w:abstractNumId w:val="10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24"/>
  </w:num>
  <w:num w:numId="25">
    <w:abstractNumId w:val="15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56"/>
    <w:rsid w:val="00037852"/>
    <w:rsid w:val="00081E2C"/>
    <w:rsid w:val="000B3BC1"/>
    <w:rsid w:val="000C5C97"/>
    <w:rsid w:val="000D70A2"/>
    <w:rsid w:val="000E2B84"/>
    <w:rsid w:val="000E3449"/>
    <w:rsid w:val="000F1CAC"/>
    <w:rsid w:val="00140977"/>
    <w:rsid w:val="00142256"/>
    <w:rsid w:val="00143FC1"/>
    <w:rsid w:val="001453C8"/>
    <w:rsid w:val="0016459E"/>
    <w:rsid w:val="00216516"/>
    <w:rsid w:val="00255617"/>
    <w:rsid w:val="00256934"/>
    <w:rsid w:val="002B4DC2"/>
    <w:rsid w:val="002C1620"/>
    <w:rsid w:val="002E578C"/>
    <w:rsid w:val="00302C07"/>
    <w:rsid w:val="00316D9E"/>
    <w:rsid w:val="00344030"/>
    <w:rsid w:val="00361F2B"/>
    <w:rsid w:val="003920DC"/>
    <w:rsid w:val="003D58FF"/>
    <w:rsid w:val="003F73BD"/>
    <w:rsid w:val="00401B7A"/>
    <w:rsid w:val="00416286"/>
    <w:rsid w:val="00441E87"/>
    <w:rsid w:val="00460494"/>
    <w:rsid w:val="0047487D"/>
    <w:rsid w:val="00485A5A"/>
    <w:rsid w:val="004C4DDC"/>
    <w:rsid w:val="004F5365"/>
    <w:rsid w:val="0052027C"/>
    <w:rsid w:val="005C3B02"/>
    <w:rsid w:val="005D5AF8"/>
    <w:rsid w:val="005D7641"/>
    <w:rsid w:val="0065435F"/>
    <w:rsid w:val="006549E6"/>
    <w:rsid w:val="006653D4"/>
    <w:rsid w:val="006B1785"/>
    <w:rsid w:val="006B38BC"/>
    <w:rsid w:val="006B5FF1"/>
    <w:rsid w:val="006E6C2F"/>
    <w:rsid w:val="006F24DC"/>
    <w:rsid w:val="007408A9"/>
    <w:rsid w:val="00762F07"/>
    <w:rsid w:val="007979EC"/>
    <w:rsid w:val="007A34A1"/>
    <w:rsid w:val="007A4523"/>
    <w:rsid w:val="007C2A36"/>
    <w:rsid w:val="008A7B2A"/>
    <w:rsid w:val="008C3744"/>
    <w:rsid w:val="008D5F2B"/>
    <w:rsid w:val="008E5022"/>
    <w:rsid w:val="00924A1B"/>
    <w:rsid w:val="009270DA"/>
    <w:rsid w:val="00937E3D"/>
    <w:rsid w:val="00950AA2"/>
    <w:rsid w:val="00950D91"/>
    <w:rsid w:val="009755A2"/>
    <w:rsid w:val="00A55F8F"/>
    <w:rsid w:val="00A9234A"/>
    <w:rsid w:val="00AB19AD"/>
    <w:rsid w:val="00AD203E"/>
    <w:rsid w:val="00B31644"/>
    <w:rsid w:val="00B40159"/>
    <w:rsid w:val="00B41F01"/>
    <w:rsid w:val="00B43329"/>
    <w:rsid w:val="00B510CF"/>
    <w:rsid w:val="00B63553"/>
    <w:rsid w:val="00B744D8"/>
    <w:rsid w:val="00B74A1C"/>
    <w:rsid w:val="00B941FE"/>
    <w:rsid w:val="00B95DC6"/>
    <w:rsid w:val="00BA6756"/>
    <w:rsid w:val="00BA6DC6"/>
    <w:rsid w:val="00BF2432"/>
    <w:rsid w:val="00C51631"/>
    <w:rsid w:val="00C641D7"/>
    <w:rsid w:val="00C71C42"/>
    <w:rsid w:val="00CB4CC5"/>
    <w:rsid w:val="00CE77E2"/>
    <w:rsid w:val="00D3719D"/>
    <w:rsid w:val="00D7747F"/>
    <w:rsid w:val="00D92C9D"/>
    <w:rsid w:val="00DA21EA"/>
    <w:rsid w:val="00DB2762"/>
    <w:rsid w:val="00DD21FE"/>
    <w:rsid w:val="00E445EB"/>
    <w:rsid w:val="00E63DFC"/>
    <w:rsid w:val="00E66A5D"/>
    <w:rsid w:val="00E85B95"/>
    <w:rsid w:val="00E944BE"/>
    <w:rsid w:val="00EA1547"/>
    <w:rsid w:val="00EC5EA6"/>
    <w:rsid w:val="00ED30CB"/>
    <w:rsid w:val="00F059CA"/>
    <w:rsid w:val="00F112F8"/>
    <w:rsid w:val="00F26F84"/>
    <w:rsid w:val="00F9359E"/>
    <w:rsid w:val="00F964EC"/>
    <w:rsid w:val="00FA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8E78"/>
  <w15:docId w15:val="{D5EF1731-4216-4FBF-8633-B33B826C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78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77E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D70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6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2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0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1032-C873-4EF6-9CC3-5DD18FEB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3641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Kårstua Barnehage</dc:creator>
  <cp:lastModifiedBy>Bruker</cp:lastModifiedBy>
  <cp:revision>10</cp:revision>
  <cp:lastPrinted>2014-03-04T07:46:00Z</cp:lastPrinted>
  <dcterms:created xsi:type="dcterms:W3CDTF">2016-11-21T07:41:00Z</dcterms:created>
  <dcterms:modified xsi:type="dcterms:W3CDTF">2018-08-28T08:44:00Z</dcterms:modified>
</cp:coreProperties>
</file>